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B386D" w:rsidRPr="0070772F" w14:paraId="30FBEE8F" w14:textId="77777777" w:rsidTr="00DD0D78">
        <w:trPr>
          <w:trHeight w:val="400"/>
        </w:trPr>
        <w:tc>
          <w:tcPr>
            <w:tcW w:w="9634" w:type="dxa"/>
            <w:gridSpan w:val="3"/>
          </w:tcPr>
          <w:p w14:paraId="0C40E773" w14:textId="77777777" w:rsidR="000B386D" w:rsidRPr="0070772F" w:rsidRDefault="000B386D" w:rsidP="00DD0D7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B386D" w:rsidRPr="0070772F" w14:paraId="77A5A1C2" w14:textId="77777777" w:rsidTr="00DD0D78">
        <w:trPr>
          <w:trHeight w:val="238"/>
        </w:trPr>
        <w:tc>
          <w:tcPr>
            <w:tcW w:w="3343" w:type="dxa"/>
            <w:tcBorders>
              <w:top w:val="single" w:sz="24" w:space="0" w:color="auto"/>
              <w:left w:val="single" w:sz="24" w:space="0" w:color="auto"/>
              <w:bottom w:val="single" w:sz="24" w:space="0" w:color="auto"/>
              <w:right w:val="single" w:sz="24" w:space="0" w:color="auto"/>
            </w:tcBorders>
          </w:tcPr>
          <w:p w14:paraId="4BFBBE3D"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13BDFF48"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AF72DD1"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B386D" w:rsidRPr="0070772F" w14:paraId="3B652CD0" w14:textId="77777777" w:rsidTr="00DD0D78">
        <w:trPr>
          <w:trHeight w:val="273"/>
        </w:trPr>
        <w:tc>
          <w:tcPr>
            <w:tcW w:w="3343" w:type="dxa"/>
            <w:tcBorders>
              <w:top w:val="single" w:sz="24" w:space="0" w:color="auto"/>
            </w:tcBorders>
          </w:tcPr>
          <w:p w14:paraId="283B92FA"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0825245"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29AE58C" w14:textId="77777777" w:rsidR="000B386D" w:rsidRPr="0070772F" w:rsidRDefault="000B386D" w:rsidP="00DD0D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3374F244" w14:textId="77777777" w:rsidR="000B386D" w:rsidRPr="007761D1" w:rsidRDefault="000B386D" w:rsidP="000B386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B386D" w:rsidRPr="007761D1" w14:paraId="7EEEB5DF" w14:textId="77777777" w:rsidTr="00DD0D78">
        <w:trPr>
          <w:trHeight w:val="7467"/>
        </w:trPr>
        <w:tc>
          <w:tcPr>
            <w:tcW w:w="9582" w:type="dxa"/>
            <w:tcBorders>
              <w:top w:val="single" w:sz="4" w:space="0" w:color="000000"/>
              <w:left w:val="single" w:sz="4" w:space="0" w:color="000000"/>
              <w:bottom w:val="single" w:sz="4" w:space="0" w:color="000000"/>
              <w:right w:val="single" w:sz="4" w:space="0" w:color="000000"/>
            </w:tcBorders>
          </w:tcPr>
          <w:p w14:paraId="223C71A8" w14:textId="1F0C13E7" w:rsidR="000B386D" w:rsidRPr="000B386D" w:rsidRDefault="000B386D" w:rsidP="000B386D">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3E0F441"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8071A42"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宜野湾市長</w:t>
            </w:r>
            <w:r w:rsidRPr="0070772F">
              <w:rPr>
                <w:rFonts w:ascii="ＭＳ ゴシック" w:eastAsia="ＭＳ ゴシック" w:hAnsi="ＭＳ ゴシック" w:hint="eastAsia"/>
                <w:color w:val="000000"/>
                <w:kern w:val="0"/>
              </w:rPr>
              <w:t xml:space="preserve">　殿</w:t>
            </w:r>
            <w:r>
              <w:rPr>
                <w:rFonts w:ascii="ＭＳ ゴシック" w:eastAsia="ＭＳ ゴシック" w:hAnsi="ＭＳ ゴシック" w:hint="eastAsia"/>
                <w:color w:val="000000"/>
                <w:spacing w:val="16"/>
                <w:kern w:val="0"/>
              </w:rPr>
              <w:t xml:space="preserve">　　　　　　　　　　　　　</w:t>
            </w:r>
          </w:p>
          <w:p w14:paraId="73873C1A" w14:textId="77777777" w:rsidR="000B386D" w:rsidRPr="0070772F" w:rsidRDefault="000B386D" w:rsidP="00DD0D78">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申請者</w:t>
            </w:r>
          </w:p>
          <w:p w14:paraId="2619A164"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hint="eastAsia"/>
                <w:color w:val="000000"/>
                <w:kern w:val="0"/>
                <w:u w:val="single" w:color="000000"/>
                <w:lang w:eastAsia="zh-TW"/>
              </w:rPr>
              <w:t xml:space="preserve">　　　　　　　　　　　　　　　　　</w:t>
            </w:r>
          </w:p>
          <w:p w14:paraId="40513B31" w14:textId="77777777" w:rsidR="000B386D" w:rsidRPr="0070772F"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D171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企業名　　　　　　　　　　　　　　　　　</w:t>
            </w:r>
          </w:p>
          <w:p w14:paraId="075893AE" w14:textId="77777777" w:rsidR="000B386D"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代表者名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1CA328F" w14:textId="2D644A9A" w:rsidR="000B386D" w:rsidRPr="007761D1" w:rsidRDefault="000B386D" w:rsidP="000B386D">
            <w:pPr>
              <w:suppressAutoHyphens/>
              <w:kinsoku w:val="0"/>
              <w:overflowPunct w:val="0"/>
              <w:autoSpaceDE w:val="0"/>
              <w:autoSpaceDN w:val="0"/>
              <w:adjustRightInd w:val="0"/>
              <w:ind w:leftChars="100" w:left="210" w:right="3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5024BBA" w14:textId="77777777" w:rsidR="000B386D" w:rsidRPr="007761D1" w:rsidRDefault="000B386D" w:rsidP="00DD0D78">
            <w:pPr>
              <w:pStyle w:val="aa"/>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B386D" w:rsidRPr="007761D1" w14:paraId="2A301B2A" w14:textId="77777777" w:rsidTr="00DD0D78">
              <w:trPr>
                <w:trHeight w:val="372"/>
              </w:trPr>
              <w:tc>
                <w:tcPr>
                  <w:tcW w:w="3163" w:type="dxa"/>
                  <w:tcBorders>
                    <w:top w:val="single" w:sz="24" w:space="0" w:color="auto"/>
                    <w:left w:val="single" w:sz="24" w:space="0" w:color="auto"/>
                    <w:bottom w:val="single" w:sz="24" w:space="0" w:color="auto"/>
                    <w:right w:val="single" w:sz="24" w:space="0" w:color="auto"/>
                  </w:tcBorders>
                </w:tcPr>
                <w:p w14:paraId="141FE5C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26BDE60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E2E1D8A"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0B386D" w:rsidRPr="007761D1" w14:paraId="6178C32A" w14:textId="77777777" w:rsidTr="00DD0D78">
              <w:trPr>
                <w:trHeight w:val="388"/>
              </w:trPr>
              <w:tc>
                <w:tcPr>
                  <w:tcW w:w="3163" w:type="dxa"/>
                  <w:tcBorders>
                    <w:top w:val="single" w:sz="24" w:space="0" w:color="auto"/>
                  </w:tcBorders>
                </w:tcPr>
                <w:p w14:paraId="128EE08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E48F683"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025B40B"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0E412CC" w14:textId="00B166BB"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日本標準産業分類の細分類番号と細分類業種名</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を全て記載</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当該業種は全て指定業種であることが必要</w:t>
            </w:r>
            <w:r>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78B21591" w14:textId="77777777" w:rsidR="000B386D" w:rsidRPr="007761D1" w:rsidRDefault="000B386D" w:rsidP="00DD0D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03857D7A" w14:textId="30BEBEDE"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32B60AD" w14:textId="77777777" w:rsidR="000B386D" w:rsidRPr="007761D1" w:rsidRDefault="000B386D" w:rsidP="00DD0D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2289EE5"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0B648D10"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B84586F"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F4167F4" w14:textId="77777777" w:rsidR="000B386D" w:rsidRPr="007761D1" w:rsidRDefault="000B386D" w:rsidP="00DD0D7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B3DB602" w14:textId="77777777" w:rsidR="000B386D" w:rsidRPr="007761D1" w:rsidRDefault="000B386D" w:rsidP="00DD0D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23C3F5E" w14:textId="20AD2790" w:rsidR="000B386D" w:rsidRPr="000B386D" w:rsidRDefault="000B386D" w:rsidP="000B386D">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C57E9D7"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宜市産第　　号</w:t>
            </w:r>
          </w:p>
          <w:p w14:paraId="13B2BE24"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4B35272C"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12C9062"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5ABF1CB" w14:textId="77777777" w:rsidR="000B386D" w:rsidRDefault="000B386D"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067CBB2" w14:textId="77777777" w:rsidR="000B386D" w:rsidRPr="007761D1" w:rsidRDefault="000B386D" w:rsidP="00DD0D78">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8FE2210" w14:textId="77777777" w:rsidR="000B386D"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宜野湾市長</w:t>
            </w:r>
          </w:p>
          <w:p w14:paraId="586D94B5" w14:textId="77777777" w:rsidR="000B386D" w:rsidRPr="007761D1" w:rsidRDefault="000B386D" w:rsidP="00DD0D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AD9578A" w14:textId="77777777" w:rsidR="000B386D"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w:t>
      </w:r>
    </w:p>
    <w:p w14:paraId="4F54068E" w14:textId="30983942" w:rsidR="000B386D" w:rsidRPr="007761D1" w:rsidRDefault="000B386D" w:rsidP="000B386D">
      <w:pPr>
        <w:suppressAutoHyphens/>
        <w:wordWrap w:val="0"/>
        <w:spacing w:line="240" w:lineRule="exact"/>
        <w:ind w:leftChars="100" w:left="210" w:firstLineChars="300" w:firstLine="63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全て指定業種に属する場合に使用する。</w:t>
      </w:r>
    </w:p>
    <w:p w14:paraId="658C4A8D" w14:textId="549D4DE1" w:rsidR="000B386D" w:rsidRPr="007761D1" w:rsidDel="00B22EA4" w:rsidRDefault="000B386D" w:rsidP="00E7758E">
      <w:pPr>
        <w:suppressAutoHyphens/>
        <w:wordWrap w:val="0"/>
        <w:spacing w:line="240" w:lineRule="exact"/>
        <w:ind w:leftChars="68" w:left="210" w:hangingChars="32" w:hanging="6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21502AD" w14:textId="5BD1D7C9" w:rsidR="000B386D" w:rsidRPr="007761D1" w:rsidRDefault="000B386D" w:rsidP="000B386D">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w:t>
      </w:r>
      <w:r w:rsidRPr="007761D1">
        <w:rPr>
          <w:rFonts w:ascii="ＭＳ ゴシック" w:eastAsia="ＭＳ ゴシック" w:hAnsi="ＭＳ ゴシック" w:hint="eastAsia"/>
          <w:color w:val="000000"/>
          <w:kern w:val="0"/>
        </w:rPr>
        <w:t>企業全体の月平均売上高営業利益率を記載。</w:t>
      </w:r>
    </w:p>
    <w:p w14:paraId="0B147F91" w14:textId="77777777" w:rsidR="000B386D" w:rsidRPr="007761D1" w:rsidRDefault="000B386D" w:rsidP="000B386D">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C6E938D" w14:textId="77777777" w:rsidR="000B386D" w:rsidRPr="007761D1"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3FDB69F" w14:textId="77777777" w:rsidR="00E7758E" w:rsidRPr="00E7758E" w:rsidRDefault="000B386D" w:rsidP="000B386D">
      <w:pPr>
        <w:pStyle w:val="a9"/>
        <w:numPr>
          <w:ilvl w:val="0"/>
          <w:numId w:val="1"/>
        </w:numPr>
        <w:suppressAutoHyphens/>
        <w:wordWrap w:val="0"/>
        <w:spacing w:line="240" w:lineRule="exact"/>
        <w:ind w:left="754"/>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p>
    <w:p w14:paraId="7F33CBDE" w14:textId="567EA7F1" w:rsidR="000B386D" w:rsidRPr="000B386D" w:rsidRDefault="000B386D" w:rsidP="00E7758E">
      <w:pPr>
        <w:pStyle w:val="a9"/>
        <w:suppressAutoHyphens/>
        <w:wordWrap w:val="0"/>
        <w:spacing w:line="240" w:lineRule="exact"/>
        <w:ind w:left="754"/>
        <w:contextualSpacing w:val="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保証の申込みを行うことが必要です。</w:t>
      </w:r>
    </w:p>
    <w:sectPr w:rsidR="000B386D" w:rsidRPr="000B386D" w:rsidSect="000B386D">
      <w:pgSz w:w="11906" w:h="16838"/>
      <w:pgMar w:top="567" w:right="849" w:bottom="568"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0899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6D"/>
    <w:rsid w:val="000B386D"/>
    <w:rsid w:val="00E7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C222C"/>
  <w15:chartTrackingRefBased/>
  <w15:docId w15:val="{8755E2D1-7F0D-4A98-961A-5D046945D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6D"/>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0B386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B386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B386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B386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B386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386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386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386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386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B386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B386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B386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B386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B386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B386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B386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B386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B386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B386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B38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38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B38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386D"/>
    <w:pPr>
      <w:spacing w:before="160"/>
      <w:jc w:val="center"/>
    </w:pPr>
    <w:rPr>
      <w:i/>
      <w:iCs/>
      <w:color w:val="404040" w:themeColor="text1" w:themeTint="BF"/>
    </w:rPr>
  </w:style>
  <w:style w:type="character" w:customStyle="1" w:styleId="a8">
    <w:name w:val="引用文 (文字)"/>
    <w:basedOn w:val="a0"/>
    <w:link w:val="a7"/>
    <w:uiPriority w:val="29"/>
    <w:rsid w:val="000B386D"/>
    <w:rPr>
      <w:i/>
      <w:iCs/>
      <w:color w:val="404040" w:themeColor="text1" w:themeTint="BF"/>
    </w:rPr>
  </w:style>
  <w:style w:type="paragraph" w:styleId="a9">
    <w:name w:val="List Paragraph"/>
    <w:basedOn w:val="a"/>
    <w:qFormat/>
    <w:rsid w:val="000B386D"/>
    <w:pPr>
      <w:ind w:left="720"/>
      <w:contextualSpacing/>
    </w:pPr>
  </w:style>
  <w:style w:type="character" w:styleId="21">
    <w:name w:val="Intense Emphasis"/>
    <w:basedOn w:val="a0"/>
    <w:uiPriority w:val="21"/>
    <w:qFormat/>
    <w:rsid w:val="000B386D"/>
    <w:rPr>
      <w:i/>
      <w:iCs/>
      <w:color w:val="0F4761" w:themeColor="accent1" w:themeShade="BF"/>
    </w:rPr>
  </w:style>
  <w:style w:type="paragraph" w:styleId="22">
    <w:name w:val="Intense Quote"/>
    <w:basedOn w:val="a"/>
    <w:next w:val="a"/>
    <w:link w:val="23"/>
    <w:uiPriority w:val="30"/>
    <w:qFormat/>
    <w:rsid w:val="000B38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B386D"/>
    <w:rPr>
      <w:i/>
      <w:iCs/>
      <w:color w:val="0F4761" w:themeColor="accent1" w:themeShade="BF"/>
    </w:rPr>
  </w:style>
  <w:style w:type="character" w:styleId="24">
    <w:name w:val="Intense Reference"/>
    <w:basedOn w:val="a0"/>
    <w:uiPriority w:val="32"/>
    <w:qFormat/>
    <w:rsid w:val="000B386D"/>
    <w:rPr>
      <w:b/>
      <w:bCs/>
      <w:smallCaps/>
      <w:color w:val="0F4761" w:themeColor="accent1" w:themeShade="BF"/>
      <w:spacing w:val="5"/>
    </w:rPr>
  </w:style>
  <w:style w:type="paragraph" w:styleId="aa">
    <w:name w:val="Closing"/>
    <w:basedOn w:val="a"/>
    <w:link w:val="ab"/>
    <w:rsid w:val="000B386D"/>
    <w:pPr>
      <w:jc w:val="right"/>
    </w:pPr>
    <w:rPr>
      <w:rFonts w:ascii="ＭＳ ゴシック" w:eastAsia="ＭＳ ゴシック" w:hAnsi="ＭＳ ゴシック" w:cs="ＭＳ ゴシック"/>
      <w:color w:val="000000"/>
      <w:kern w:val="0"/>
      <w:szCs w:val="21"/>
    </w:rPr>
  </w:style>
  <w:style w:type="character" w:customStyle="1" w:styleId="ab">
    <w:name w:val="結語 (文字)"/>
    <w:basedOn w:val="a0"/>
    <w:link w:val="aa"/>
    <w:rsid w:val="000B386D"/>
    <w:rPr>
      <w:rFonts w:ascii="ＭＳ ゴシック" w:eastAsia="ＭＳ ゴシック" w:hAnsi="ＭＳ ゴシック" w:cs="ＭＳ ゴシック"/>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安奈</dc:creator>
  <cp:keywords/>
  <dc:description/>
  <cp:lastModifiedBy>新垣 安奈</cp:lastModifiedBy>
  <cp:revision>1</cp:revision>
  <dcterms:created xsi:type="dcterms:W3CDTF">2024-11-29T04:29:00Z</dcterms:created>
  <dcterms:modified xsi:type="dcterms:W3CDTF">2024-11-29T04:41:00Z</dcterms:modified>
</cp:coreProperties>
</file>