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10B" w:rsidRDefault="001B410B" w:rsidP="001B410B">
      <w:pPr>
        <w:autoSpaceDE w:val="0"/>
        <w:autoSpaceDN w:val="0"/>
        <w:adjustRightInd w:val="0"/>
        <w:jc w:val="left"/>
        <w:rPr>
          <w:rFonts w:ascii="ＭＳ 明朝" w:eastAsia="ＭＳ 明朝" w:hAnsi="ＭＳ 明朝" w:cs="Arial"/>
          <w:kern w:val="0"/>
          <w:sz w:val="22"/>
          <w:szCs w:val="24"/>
        </w:rPr>
      </w:pPr>
      <w:r>
        <w:rPr>
          <w:rFonts w:ascii="ＭＳ 明朝" w:eastAsia="ＭＳ 明朝" w:hAnsi="ＭＳ 明朝" w:cs="Arial" w:hint="eastAsia"/>
          <w:kern w:val="0"/>
          <w:sz w:val="22"/>
          <w:szCs w:val="24"/>
        </w:rPr>
        <w:t>様式第２号（第５条関係）</w:t>
      </w:r>
    </w:p>
    <w:p w:rsidR="001B410B" w:rsidRDefault="001B410B" w:rsidP="001B410B">
      <w:pPr>
        <w:autoSpaceDE w:val="0"/>
        <w:autoSpaceDN w:val="0"/>
        <w:adjustRightInd w:val="0"/>
        <w:jc w:val="left"/>
        <w:rPr>
          <w:rFonts w:ascii="ＭＳ 明朝" w:eastAsia="ＭＳ 明朝" w:hAnsi="ＭＳ 明朝" w:cs="Arial" w:hint="eastAsia"/>
          <w:kern w:val="0"/>
          <w:sz w:val="22"/>
          <w:szCs w:val="24"/>
        </w:rPr>
      </w:pPr>
    </w:p>
    <w:p w:rsidR="001B410B" w:rsidRDefault="001B410B" w:rsidP="001B410B">
      <w:pPr>
        <w:autoSpaceDE w:val="0"/>
        <w:autoSpaceDN w:val="0"/>
        <w:adjustRightInd w:val="0"/>
        <w:jc w:val="left"/>
        <w:rPr>
          <w:rFonts w:ascii="ＭＳ 明朝" w:eastAsia="ＭＳ 明朝" w:hAnsi="ＭＳ 明朝" w:cs="Arial" w:hint="eastAsia"/>
          <w:kern w:val="0"/>
          <w:sz w:val="22"/>
          <w:szCs w:val="24"/>
        </w:rPr>
      </w:pPr>
    </w:p>
    <w:p w:rsidR="001B410B" w:rsidRDefault="001B410B" w:rsidP="001B410B">
      <w:pPr>
        <w:autoSpaceDE w:val="0"/>
        <w:autoSpaceDN w:val="0"/>
        <w:adjustRightInd w:val="0"/>
        <w:jc w:val="center"/>
        <w:rPr>
          <w:rFonts w:ascii="ＭＳ 明朝" w:eastAsia="ＭＳ 明朝" w:hAnsi="ＭＳ 明朝" w:cs="Arial" w:hint="eastAsia"/>
          <w:b/>
          <w:kern w:val="0"/>
          <w:sz w:val="24"/>
          <w:szCs w:val="24"/>
        </w:rPr>
      </w:pPr>
      <w:r>
        <w:rPr>
          <w:rFonts w:ascii="ＭＳ 明朝" w:eastAsia="ＭＳ 明朝" w:hAnsi="ＭＳ 明朝" w:cs="Arial" w:hint="eastAsia"/>
          <w:b/>
          <w:kern w:val="0"/>
          <w:sz w:val="24"/>
          <w:szCs w:val="24"/>
        </w:rPr>
        <w:t>宜野湾市中小・小規模事業者等エネルギー価格高騰対策助成金</w:t>
      </w:r>
    </w:p>
    <w:p w:rsidR="001B410B" w:rsidRDefault="001B410B" w:rsidP="001B410B">
      <w:pPr>
        <w:autoSpaceDE w:val="0"/>
        <w:autoSpaceDN w:val="0"/>
        <w:adjustRightInd w:val="0"/>
        <w:spacing w:before="240" w:after="240"/>
        <w:jc w:val="center"/>
        <w:rPr>
          <w:rFonts w:ascii="ＭＳ 明朝" w:eastAsia="ＭＳ 明朝" w:hAnsi="ＭＳ 明朝" w:cs="Arial" w:hint="eastAsia"/>
          <w:b/>
          <w:kern w:val="0"/>
          <w:sz w:val="22"/>
          <w:szCs w:val="24"/>
        </w:rPr>
      </w:pPr>
      <w:r>
        <w:rPr>
          <w:rFonts w:ascii="ＭＳ 明朝" w:eastAsia="ＭＳ 明朝" w:hAnsi="ＭＳ 明朝" w:cs="Arial" w:hint="eastAsia"/>
          <w:b/>
          <w:kern w:val="0"/>
          <w:sz w:val="24"/>
          <w:szCs w:val="24"/>
        </w:rPr>
        <w:t>誓約書兼同意書</w:t>
      </w:r>
    </w:p>
    <w:p w:rsidR="001B410B" w:rsidRDefault="001B410B" w:rsidP="001B410B">
      <w:pPr>
        <w:autoSpaceDE w:val="0"/>
        <w:autoSpaceDN w:val="0"/>
        <w:adjustRightInd w:val="0"/>
        <w:jc w:val="left"/>
        <w:rPr>
          <w:rFonts w:ascii="ＭＳ 明朝" w:eastAsia="ＭＳ 明朝" w:hAnsi="ＭＳ 明朝" w:cs="Arial" w:hint="eastAsia"/>
          <w:kern w:val="0"/>
          <w:sz w:val="22"/>
          <w:szCs w:val="24"/>
        </w:rPr>
      </w:pPr>
    </w:p>
    <w:p w:rsidR="001B410B" w:rsidRDefault="001B410B" w:rsidP="001B410B">
      <w:pPr>
        <w:autoSpaceDE w:val="0"/>
        <w:autoSpaceDN w:val="0"/>
        <w:adjustRightInd w:val="0"/>
        <w:jc w:val="left"/>
        <w:rPr>
          <w:rFonts w:ascii="ＭＳ 明朝" w:eastAsia="ＭＳ 明朝" w:hAnsi="ＭＳ 明朝" w:cs="Arial" w:hint="eastAsia"/>
          <w:kern w:val="0"/>
          <w:sz w:val="22"/>
          <w:szCs w:val="24"/>
        </w:rPr>
      </w:pPr>
      <w:r>
        <w:rPr>
          <w:rFonts w:ascii="ＭＳ 明朝" w:eastAsia="ＭＳ 明朝" w:hAnsi="ＭＳ 明朝" w:cs="Arial" w:hint="eastAsia"/>
          <w:kern w:val="0"/>
          <w:sz w:val="22"/>
          <w:szCs w:val="24"/>
        </w:rPr>
        <w:t xml:space="preserve">　私（当法人）は、宜野湾市中小・小規模事業者等エネルギー価格高騰対策助成金の交付を申請するに当たり、下記の内容について誓約します。</w:t>
      </w:r>
    </w:p>
    <w:p w:rsidR="001B410B" w:rsidRDefault="001B410B" w:rsidP="001B410B">
      <w:pPr>
        <w:autoSpaceDE w:val="0"/>
        <w:autoSpaceDN w:val="0"/>
        <w:adjustRightInd w:val="0"/>
        <w:jc w:val="left"/>
        <w:rPr>
          <w:rFonts w:ascii="ＭＳ 明朝" w:eastAsia="ＭＳ 明朝" w:hAnsi="ＭＳ 明朝" w:cs="Arial" w:hint="eastAsia"/>
          <w:kern w:val="0"/>
          <w:sz w:val="22"/>
          <w:szCs w:val="24"/>
        </w:rPr>
      </w:pPr>
      <w:r>
        <w:rPr>
          <w:rFonts w:ascii="ＭＳ 明朝" w:eastAsia="ＭＳ 明朝" w:hAnsi="ＭＳ 明朝" w:cs="Arial" w:hint="eastAsia"/>
          <w:kern w:val="0"/>
          <w:sz w:val="22"/>
          <w:szCs w:val="24"/>
        </w:rPr>
        <w:t xml:space="preserve">　これらが事実と相違することが判明した場合には、当該事実に関して市が行う一切の措置について異議の申し立てを行いません。また、下記事項を確認するため、市が必要に応じて関係機関に対し情報の照会を行い、取得することに同意します。</w:t>
      </w:r>
    </w:p>
    <w:p w:rsidR="001B410B" w:rsidRDefault="001B410B" w:rsidP="001B410B">
      <w:pPr>
        <w:autoSpaceDE w:val="0"/>
        <w:autoSpaceDN w:val="0"/>
        <w:adjustRightInd w:val="0"/>
        <w:jc w:val="left"/>
        <w:rPr>
          <w:rFonts w:ascii="ＭＳ 明朝" w:eastAsia="ＭＳ 明朝" w:hAnsi="ＭＳ 明朝" w:cs="Arial" w:hint="eastAsia"/>
          <w:kern w:val="0"/>
          <w:sz w:val="22"/>
          <w:szCs w:val="24"/>
        </w:rPr>
      </w:pPr>
    </w:p>
    <w:p w:rsidR="001B410B" w:rsidRDefault="001B410B" w:rsidP="001B410B">
      <w:pPr>
        <w:autoSpaceDE w:val="0"/>
        <w:autoSpaceDN w:val="0"/>
        <w:adjustRightInd w:val="0"/>
        <w:jc w:val="left"/>
        <w:rPr>
          <w:rFonts w:ascii="ＭＳ 明朝" w:eastAsia="ＭＳ 明朝" w:hAnsi="ＭＳ 明朝" w:cs="Arial" w:hint="eastAsia"/>
          <w:kern w:val="0"/>
          <w:sz w:val="22"/>
          <w:szCs w:val="24"/>
        </w:rPr>
      </w:pPr>
    </w:p>
    <w:p w:rsidR="001B410B" w:rsidRDefault="001B410B" w:rsidP="001B410B">
      <w:pPr>
        <w:wordWrap w:val="0"/>
        <w:autoSpaceDE w:val="0"/>
        <w:autoSpaceDN w:val="0"/>
        <w:adjustRightInd w:val="0"/>
        <w:ind w:right="880"/>
        <w:jc w:val="left"/>
        <w:rPr>
          <w:rFonts w:ascii="ＭＳ 明朝" w:eastAsia="ＭＳ 明朝" w:hAnsi="ＭＳ 明朝" w:cs="Arial" w:hint="eastAsia"/>
          <w:kern w:val="0"/>
          <w:sz w:val="22"/>
          <w:szCs w:val="24"/>
        </w:rPr>
      </w:pPr>
    </w:p>
    <w:p w:rsidR="001B410B" w:rsidRDefault="001B410B" w:rsidP="001B410B">
      <w:pPr>
        <w:wordWrap w:val="0"/>
        <w:autoSpaceDE w:val="0"/>
        <w:autoSpaceDN w:val="0"/>
        <w:adjustRightInd w:val="0"/>
        <w:jc w:val="right"/>
        <w:rPr>
          <w:rFonts w:ascii="ＭＳ 明朝" w:eastAsia="ＭＳ 明朝" w:hAnsi="ＭＳ 明朝" w:cs="Arial" w:hint="eastAsia"/>
          <w:kern w:val="0"/>
          <w:sz w:val="22"/>
          <w:szCs w:val="24"/>
          <w:u w:val="single"/>
        </w:rPr>
      </w:pPr>
      <w:r>
        <w:rPr>
          <w:rFonts w:ascii="ＭＳ 明朝" w:eastAsia="ＭＳ 明朝" w:hAnsi="ＭＳ 明朝" w:cs="Arial" w:hint="eastAsia"/>
          <w:kern w:val="0"/>
          <w:sz w:val="22"/>
          <w:szCs w:val="24"/>
          <w:u w:val="single"/>
        </w:rPr>
        <w:t xml:space="preserve">商号（法人のみ）　　　　　　　　　　　　　　　　</w:t>
      </w:r>
    </w:p>
    <w:p w:rsidR="001B410B" w:rsidRDefault="001B410B" w:rsidP="001B410B">
      <w:pPr>
        <w:autoSpaceDE w:val="0"/>
        <w:autoSpaceDN w:val="0"/>
        <w:adjustRightInd w:val="0"/>
        <w:jc w:val="right"/>
        <w:rPr>
          <w:rFonts w:ascii="ＭＳ 明朝" w:eastAsia="ＭＳ 明朝" w:hAnsi="ＭＳ 明朝" w:cs="Arial" w:hint="eastAsia"/>
          <w:kern w:val="0"/>
          <w:sz w:val="22"/>
          <w:szCs w:val="24"/>
          <w:u w:val="single"/>
        </w:rPr>
      </w:pPr>
    </w:p>
    <w:p w:rsidR="001B410B" w:rsidRDefault="001B410B" w:rsidP="001B410B">
      <w:pPr>
        <w:autoSpaceDE w:val="0"/>
        <w:autoSpaceDN w:val="0"/>
        <w:adjustRightInd w:val="0"/>
        <w:spacing w:line="360" w:lineRule="auto"/>
        <w:jc w:val="right"/>
        <w:rPr>
          <w:rFonts w:ascii="ＭＳ 明朝" w:eastAsia="ＭＳ 明朝" w:hAnsi="ＭＳ 明朝" w:cs="Arial" w:hint="eastAsia"/>
          <w:kern w:val="0"/>
          <w:sz w:val="22"/>
          <w:szCs w:val="24"/>
          <w:u w:val="single"/>
        </w:rPr>
      </w:pPr>
      <w:r>
        <w:rPr>
          <w:rFonts w:ascii="ＭＳ 明朝" w:eastAsia="ＭＳ 明朝" w:hAnsi="ＭＳ 明朝" w:cs="Arial" w:hint="eastAsia"/>
          <w:kern w:val="0"/>
          <w:sz w:val="22"/>
          <w:szCs w:val="24"/>
          <w:u w:val="single"/>
        </w:rPr>
        <w:t xml:space="preserve">　代　表　者　　　　　　　　　　　　　　　　　印</w:t>
      </w:r>
    </w:p>
    <w:p w:rsidR="001B410B" w:rsidRDefault="001B410B" w:rsidP="001B410B">
      <w:pPr>
        <w:jc w:val="center"/>
        <w:rPr>
          <w:rFonts w:ascii="ＭＳ 明朝" w:eastAsia="ＭＳ 明朝" w:hAnsi="ＭＳ 明朝" w:cs="Times New Roman" w:hint="eastAsia"/>
          <w:sz w:val="22"/>
        </w:rPr>
      </w:pPr>
    </w:p>
    <w:p w:rsidR="001B410B" w:rsidRDefault="001B410B" w:rsidP="001B410B">
      <w:pPr>
        <w:autoSpaceDE w:val="0"/>
        <w:autoSpaceDN w:val="0"/>
        <w:adjustRightInd w:val="0"/>
        <w:jc w:val="left"/>
        <w:rPr>
          <w:rFonts w:ascii="Arial" w:hAnsi="Arial" w:cs="Arial" w:hint="eastAsia"/>
          <w:kern w:val="0"/>
          <w:sz w:val="24"/>
          <w:szCs w:val="24"/>
        </w:rPr>
      </w:pPr>
    </w:p>
    <w:p w:rsidR="001B410B" w:rsidRDefault="001B410B" w:rsidP="001B410B">
      <w:pPr>
        <w:jc w:val="center"/>
        <w:rPr>
          <w:rFonts w:ascii="ＭＳ 明朝" w:eastAsia="ＭＳ 明朝" w:hAnsi="ＭＳ 明朝" w:cs="Times New Roman"/>
          <w:sz w:val="22"/>
        </w:rPr>
      </w:pPr>
    </w:p>
    <w:p w:rsidR="001B410B" w:rsidRDefault="001B410B" w:rsidP="001B410B">
      <w:pPr>
        <w:autoSpaceDE w:val="0"/>
        <w:autoSpaceDN w:val="0"/>
        <w:adjustRightInd w:val="0"/>
        <w:jc w:val="left"/>
        <w:rPr>
          <w:rFonts w:ascii="ＭＳ 明朝" w:eastAsia="ＭＳ 明朝" w:hAnsi="ＭＳ 明朝" w:cs="Arial" w:hint="eastAsia"/>
          <w:kern w:val="0"/>
          <w:sz w:val="24"/>
          <w:szCs w:val="24"/>
        </w:rPr>
      </w:pPr>
    </w:p>
    <w:tbl>
      <w:tblPr>
        <w:tblStyle w:val="a3"/>
        <w:tblW w:w="9039" w:type="dxa"/>
        <w:tblInd w:w="0" w:type="dxa"/>
        <w:tblLook w:val="04A0" w:firstRow="1" w:lastRow="0" w:firstColumn="1" w:lastColumn="0" w:noHBand="0" w:noVBand="1"/>
      </w:tblPr>
      <w:tblGrid>
        <w:gridCol w:w="9039"/>
      </w:tblGrid>
      <w:tr w:rsidR="001B410B" w:rsidTr="001B410B">
        <w:tc>
          <w:tcPr>
            <w:tcW w:w="9039" w:type="dxa"/>
            <w:tcBorders>
              <w:top w:val="single" w:sz="4" w:space="0" w:color="auto"/>
              <w:left w:val="single" w:sz="4" w:space="0" w:color="auto"/>
              <w:bottom w:val="single" w:sz="4" w:space="0" w:color="auto"/>
              <w:right w:val="single" w:sz="4" w:space="0" w:color="auto"/>
            </w:tcBorders>
            <w:vAlign w:val="center"/>
            <w:hideMark/>
          </w:tcPr>
          <w:p w:rsidR="001B410B" w:rsidRDefault="001B410B">
            <w:pPr>
              <w:autoSpaceDE w:val="0"/>
              <w:autoSpaceDN w:val="0"/>
              <w:adjustRightInd w:val="0"/>
              <w:jc w:val="center"/>
              <w:rPr>
                <w:rFonts w:ascii="ＭＳ 明朝" w:eastAsia="ＭＳ 明朝" w:hAnsi="ＭＳ 明朝" w:cs="Arial" w:hint="eastAsia"/>
                <w:b/>
                <w:kern w:val="0"/>
                <w:sz w:val="22"/>
                <w:szCs w:val="24"/>
              </w:rPr>
            </w:pPr>
            <w:r>
              <w:rPr>
                <w:rFonts w:ascii="ＭＳ 明朝" w:eastAsia="ＭＳ 明朝" w:hAnsi="ＭＳ 明朝" w:cs="Arial" w:hint="eastAsia"/>
                <w:b/>
                <w:kern w:val="0"/>
                <w:sz w:val="22"/>
                <w:szCs w:val="24"/>
              </w:rPr>
              <w:t>誓約事項</w:t>
            </w:r>
          </w:p>
        </w:tc>
      </w:tr>
      <w:tr w:rsidR="001B410B" w:rsidTr="001B410B">
        <w:trPr>
          <w:trHeight w:val="510"/>
        </w:trPr>
        <w:tc>
          <w:tcPr>
            <w:tcW w:w="9039" w:type="dxa"/>
            <w:tcBorders>
              <w:top w:val="single" w:sz="4" w:space="0" w:color="auto"/>
              <w:left w:val="single" w:sz="4" w:space="0" w:color="auto"/>
              <w:bottom w:val="single" w:sz="4" w:space="0" w:color="auto"/>
              <w:right w:val="single" w:sz="4" w:space="0" w:color="auto"/>
            </w:tcBorders>
            <w:vAlign w:val="center"/>
            <w:hideMark/>
          </w:tcPr>
          <w:p w:rsidR="001B410B" w:rsidRDefault="001B410B">
            <w:pPr>
              <w:autoSpaceDE w:val="0"/>
              <w:autoSpaceDN w:val="0"/>
              <w:adjustRightInd w:val="0"/>
              <w:spacing w:line="360" w:lineRule="auto"/>
              <w:jc w:val="left"/>
              <w:rPr>
                <w:rFonts w:ascii="ＭＳ 明朝" w:eastAsia="ＭＳ 明朝" w:hAnsi="ＭＳ 明朝" w:cs="Arial" w:hint="eastAsia"/>
                <w:kern w:val="0"/>
                <w:sz w:val="24"/>
                <w:szCs w:val="24"/>
              </w:rPr>
            </w:pPr>
            <w:r>
              <w:rPr>
                <w:rFonts w:ascii="ＭＳ 明朝" w:eastAsia="ＭＳ 明朝" w:hAnsi="ＭＳ 明朝" w:cs="Arial" w:hint="eastAsia"/>
                <w:kern w:val="0"/>
                <w:sz w:val="24"/>
                <w:szCs w:val="24"/>
              </w:rPr>
              <w:t>引き続き、市内で事業の継続を図ります。</w:t>
            </w:r>
          </w:p>
        </w:tc>
      </w:tr>
      <w:tr w:rsidR="001B410B" w:rsidTr="001B410B">
        <w:trPr>
          <w:trHeight w:val="558"/>
        </w:trPr>
        <w:tc>
          <w:tcPr>
            <w:tcW w:w="9039" w:type="dxa"/>
            <w:tcBorders>
              <w:top w:val="single" w:sz="4" w:space="0" w:color="auto"/>
              <w:left w:val="single" w:sz="4" w:space="0" w:color="auto"/>
              <w:bottom w:val="single" w:sz="4" w:space="0" w:color="auto"/>
              <w:right w:val="single" w:sz="4" w:space="0" w:color="auto"/>
            </w:tcBorders>
            <w:vAlign w:val="center"/>
            <w:hideMark/>
          </w:tcPr>
          <w:p w:rsidR="001B410B" w:rsidRDefault="001B410B">
            <w:pPr>
              <w:autoSpaceDE w:val="0"/>
              <w:autoSpaceDN w:val="0"/>
              <w:adjustRightInd w:val="0"/>
              <w:jc w:val="left"/>
              <w:rPr>
                <w:rFonts w:ascii="ＭＳ 明朝" w:eastAsia="ＭＳ 明朝" w:hAnsi="ＭＳ 明朝" w:cs="Arial" w:hint="eastAsia"/>
                <w:kern w:val="0"/>
                <w:sz w:val="24"/>
                <w:szCs w:val="24"/>
              </w:rPr>
            </w:pPr>
            <w:r>
              <w:rPr>
                <w:rFonts w:ascii="ＭＳ 明朝" w:eastAsia="ＭＳ 明朝" w:hAnsi="ＭＳ 明朝" w:cs="Arial" w:hint="eastAsia"/>
                <w:kern w:val="0"/>
                <w:sz w:val="24"/>
                <w:szCs w:val="24"/>
              </w:rPr>
              <w:t>下記の助成対象外の事業者には該当しません。</w:t>
            </w:r>
          </w:p>
          <w:p w:rsidR="001B410B" w:rsidRDefault="001B410B">
            <w:pPr>
              <w:widowControl/>
              <w:rPr>
                <w:rFonts w:ascii="ＭＳ 明朝" w:eastAsia="ＭＳ 明朝" w:hAnsi="ＭＳ 明朝" w:cs="ＭＳ 明朝" w:hint="eastAsia"/>
                <w:spacing w:val="20"/>
                <w:kern w:val="0"/>
                <w:szCs w:val="21"/>
              </w:rPr>
            </w:pPr>
            <w:r>
              <w:rPr>
                <w:rFonts w:ascii="ＭＳ 明朝" w:eastAsia="ＭＳ 明朝" w:hAnsi="ＭＳ 明朝" w:cs="ＭＳ 明朝" w:hint="eastAsia"/>
                <w:spacing w:val="20"/>
                <w:kern w:val="0"/>
                <w:szCs w:val="21"/>
              </w:rPr>
              <w:t>（１）風営法第２条第５項に該当する性風俗関連特殊営業を行っている者</w:t>
            </w:r>
          </w:p>
          <w:p w:rsidR="001B410B" w:rsidRDefault="001B410B">
            <w:pPr>
              <w:widowControl/>
              <w:ind w:left="250" w:hanging="250"/>
              <w:rPr>
                <w:rFonts w:ascii="ＭＳ 明朝" w:eastAsia="ＭＳ 明朝" w:hAnsi="ＭＳ 明朝" w:cs="ＭＳ 明朝" w:hint="eastAsia"/>
                <w:spacing w:val="20"/>
                <w:kern w:val="0"/>
                <w:szCs w:val="21"/>
              </w:rPr>
            </w:pPr>
            <w:r>
              <w:rPr>
                <w:rFonts w:ascii="ＭＳ 明朝" w:eastAsia="ＭＳ 明朝" w:hAnsi="ＭＳ 明朝" w:cs="ＭＳ 明朝" w:hint="eastAsia"/>
                <w:spacing w:val="20"/>
                <w:kern w:val="0"/>
                <w:szCs w:val="21"/>
              </w:rPr>
              <w:t>（２）代表者、役員又は使用人その他の従業員若しくは構成員等が、宜野湾市暴力団排除条例第２条第１号に規定する暴力団又は同条第２号に規定する暴力団員のいずれかに該当する者。</w:t>
            </w:r>
          </w:p>
          <w:p w:rsidR="001B410B" w:rsidRDefault="001B410B">
            <w:pPr>
              <w:autoSpaceDE w:val="0"/>
              <w:autoSpaceDN w:val="0"/>
              <w:adjustRightInd w:val="0"/>
              <w:jc w:val="left"/>
              <w:rPr>
                <w:rFonts w:ascii="ＭＳ 明朝" w:eastAsia="ＭＳ 明朝" w:hAnsi="ＭＳ 明朝" w:cs="Arial" w:hint="eastAsia"/>
                <w:kern w:val="0"/>
                <w:sz w:val="24"/>
                <w:szCs w:val="24"/>
              </w:rPr>
            </w:pPr>
            <w:r>
              <w:rPr>
                <w:rFonts w:ascii="ＭＳ 明朝" w:eastAsia="ＭＳ 明朝" w:hAnsi="ＭＳ 明朝" w:cs="Arial" w:hint="eastAsia"/>
                <w:spacing w:val="20"/>
                <w:kern w:val="0"/>
                <w:sz w:val="24"/>
                <w:szCs w:val="21"/>
              </w:rPr>
              <w:t>（３）事業活動が明らかに主たる事業ではないと認められる者</w:t>
            </w:r>
          </w:p>
        </w:tc>
      </w:tr>
      <w:tr w:rsidR="001B410B" w:rsidTr="001B410B">
        <w:trPr>
          <w:trHeight w:val="510"/>
        </w:trPr>
        <w:tc>
          <w:tcPr>
            <w:tcW w:w="9039" w:type="dxa"/>
            <w:tcBorders>
              <w:top w:val="single" w:sz="4" w:space="0" w:color="auto"/>
              <w:left w:val="single" w:sz="4" w:space="0" w:color="auto"/>
              <w:bottom w:val="single" w:sz="4" w:space="0" w:color="auto"/>
              <w:right w:val="single" w:sz="4" w:space="0" w:color="auto"/>
            </w:tcBorders>
            <w:vAlign w:val="center"/>
            <w:hideMark/>
          </w:tcPr>
          <w:p w:rsidR="001B410B" w:rsidRDefault="001B410B">
            <w:pPr>
              <w:autoSpaceDE w:val="0"/>
              <w:autoSpaceDN w:val="0"/>
              <w:adjustRightInd w:val="0"/>
              <w:jc w:val="left"/>
              <w:rPr>
                <w:rFonts w:ascii="ＭＳ 明朝" w:eastAsia="ＭＳ 明朝" w:hAnsi="ＭＳ 明朝" w:cs="Arial" w:hint="eastAsia"/>
                <w:kern w:val="0"/>
                <w:sz w:val="24"/>
                <w:szCs w:val="24"/>
              </w:rPr>
            </w:pPr>
            <w:r>
              <w:rPr>
                <w:rFonts w:ascii="ＭＳ 明朝" w:eastAsia="ＭＳ 明朝" w:hAnsi="ＭＳ 明朝" w:cs="Arial" w:hint="eastAsia"/>
                <w:kern w:val="0"/>
                <w:sz w:val="24"/>
                <w:szCs w:val="24"/>
              </w:rPr>
              <w:t>交付申請書（様式第１号）及び添付書類等に虚偽はございません。</w:t>
            </w:r>
          </w:p>
        </w:tc>
      </w:tr>
      <w:tr w:rsidR="001B410B" w:rsidTr="001B410B">
        <w:trPr>
          <w:trHeight w:val="510"/>
        </w:trPr>
        <w:tc>
          <w:tcPr>
            <w:tcW w:w="9039" w:type="dxa"/>
            <w:tcBorders>
              <w:top w:val="single" w:sz="4" w:space="0" w:color="auto"/>
              <w:left w:val="single" w:sz="4" w:space="0" w:color="auto"/>
              <w:bottom w:val="single" w:sz="4" w:space="0" w:color="auto"/>
              <w:right w:val="single" w:sz="4" w:space="0" w:color="auto"/>
            </w:tcBorders>
            <w:vAlign w:val="center"/>
            <w:hideMark/>
          </w:tcPr>
          <w:p w:rsidR="001B410B" w:rsidRDefault="001B410B">
            <w:pPr>
              <w:autoSpaceDE w:val="0"/>
              <w:autoSpaceDN w:val="0"/>
              <w:adjustRightInd w:val="0"/>
              <w:jc w:val="left"/>
              <w:rPr>
                <w:rFonts w:ascii="ＭＳ 明朝" w:eastAsia="ＭＳ 明朝" w:hAnsi="ＭＳ 明朝" w:cs="Arial" w:hint="eastAsia"/>
                <w:kern w:val="0"/>
                <w:sz w:val="24"/>
                <w:szCs w:val="24"/>
              </w:rPr>
            </w:pPr>
            <w:r>
              <w:rPr>
                <w:rFonts w:ascii="ＭＳ 明朝" w:eastAsia="ＭＳ 明朝" w:hAnsi="ＭＳ 明朝" w:cs="Arial" w:hint="eastAsia"/>
                <w:kern w:val="0"/>
                <w:sz w:val="24"/>
                <w:szCs w:val="24"/>
              </w:rPr>
              <w:t>宜野湾市から検査、報告、是正のための措置の求めがあった場合は、これに応じます。</w:t>
            </w:r>
          </w:p>
        </w:tc>
      </w:tr>
    </w:tbl>
    <w:p w:rsidR="006B74ED" w:rsidRPr="001B410B" w:rsidRDefault="006B74ED">
      <w:bookmarkStart w:id="0" w:name="_GoBack"/>
      <w:bookmarkEnd w:id="0"/>
    </w:p>
    <w:sectPr w:rsidR="006B74ED" w:rsidRPr="001B410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9E3"/>
    <w:rsid w:val="001B410B"/>
    <w:rsid w:val="002849E3"/>
    <w:rsid w:val="006B74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DFD0FB"/>
  <w15:chartTrackingRefBased/>
  <w15:docId w15:val="{E84D7898-DBFC-472A-97A7-93993952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41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410B"/>
    <w:rPr>
      <w:rFonts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34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83</Words>
  <Characters>478</Characters>
  <Application>Microsoft Office Word</Application>
  <DocSecurity>0</DocSecurity>
  <Lines>3</Lines>
  <Paragraphs>1</Paragraphs>
  <ScaleCrop>false</ScaleCrop>
  <Company/>
  <LinksUpToDate>false</LinksUpToDate>
  <CharactersWithSpaces>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宜野湾市役所</dc:creator>
  <cp:keywords/>
  <dc:description/>
  <cp:lastModifiedBy>宜野湾市役所</cp:lastModifiedBy>
  <cp:revision>2</cp:revision>
  <dcterms:created xsi:type="dcterms:W3CDTF">2024-03-11T02:45:00Z</dcterms:created>
  <dcterms:modified xsi:type="dcterms:W3CDTF">2024-03-11T02:47:00Z</dcterms:modified>
</cp:coreProperties>
</file>