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BF0" w:rsidRPr="00843A71" w:rsidRDefault="00BF1BF0" w:rsidP="00843A71">
      <w:pPr>
        <w:pStyle w:val="Default"/>
        <w:ind w:firstLineChars="100" w:firstLine="281"/>
        <w:jc w:val="center"/>
        <w:rPr>
          <w:rFonts w:asciiTheme="majorEastAsia" w:eastAsiaTheme="majorEastAsia" w:hAnsiTheme="majorEastAsia" w:cs="メイリオ" w:hint="eastAsia"/>
          <w:b/>
          <w:sz w:val="28"/>
          <w:szCs w:val="28"/>
        </w:rPr>
      </w:pPr>
      <w:r w:rsidRPr="00843A71">
        <w:rPr>
          <w:rFonts w:asciiTheme="majorEastAsia" w:eastAsiaTheme="majorEastAsia" w:hAnsiTheme="majorEastAsia" w:cs="メイリオ" w:hint="eastAsia"/>
          <w:b/>
          <w:sz w:val="28"/>
          <w:szCs w:val="28"/>
        </w:rPr>
        <w:t>受領委任払い制度の手続きの流れ</w:t>
      </w:r>
    </w:p>
    <w:p w:rsidR="00843A71" w:rsidRPr="00843A71" w:rsidRDefault="00843A71" w:rsidP="00BF1BF0">
      <w:pPr>
        <w:pStyle w:val="Default"/>
        <w:ind w:firstLineChars="100" w:firstLine="221"/>
        <w:rPr>
          <w:rFonts w:asciiTheme="majorEastAsia" w:eastAsiaTheme="majorEastAsia" w:hAnsiTheme="majorEastAsia" w:cs="メイリオ"/>
          <w:b/>
          <w:sz w:val="22"/>
          <w:szCs w:val="22"/>
        </w:rPr>
      </w:pPr>
    </w:p>
    <w:p w:rsidR="0072208F" w:rsidRDefault="00FC40AC" w:rsidP="0072208F">
      <w:pPr>
        <w:pStyle w:val="Default"/>
        <w:ind w:left="810"/>
        <w:rPr>
          <w:rFonts w:asciiTheme="majorEastAsia" w:eastAsiaTheme="majorEastAsia" w:hAnsiTheme="majorEastAsia" w:cs="メイリオ"/>
          <w:sz w:val="22"/>
          <w:szCs w:val="22"/>
        </w:rPr>
      </w:pPr>
      <w:r>
        <w:rPr>
          <w:rFonts w:asciiTheme="majorEastAsia" w:eastAsiaTheme="majorEastAsia" w:hAnsiTheme="majorEastAsia" w:cs="メイリオ"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1.1pt;margin-top:.65pt;width:471.55pt;height:39.35pt;z-index:251658240">
            <v:textbox style="mso-next-textbox:#_x0000_s1026" inset="5.85pt,.7pt,5.85pt,.7pt">
              <w:txbxContent>
                <w:p w:rsidR="0072208F" w:rsidRDefault="00E357B0" w:rsidP="0072208F">
                  <w:pPr>
                    <w:pStyle w:val="Default"/>
                    <w:rPr>
                      <w:rFonts w:asciiTheme="majorEastAsia" w:eastAsiaTheme="majorEastAsia" w:hAnsiTheme="majorEastAsia" w:cs="メイリオ"/>
                      <w:sz w:val="22"/>
                      <w:szCs w:val="22"/>
                    </w:rPr>
                  </w:pPr>
                  <w:r w:rsidRPr="00E357B0">
                    <w:rPr>
                      <w:rFonts w:hint="eastAsia"/>
                      <w:b/>
                      <w:sz w:val="22"/>
                      <w:szCs w:val="22"/>
                    </w:rPr>
                    <w:t>①</w:t>
                  </w:r>
                  <w:r w:rsidR="0072208F" w:rsidRPr="00843A71">
                    <w:rPr>
                      <w:rFonts w:hint="eastAsia"/>
                      <w:b/>
                      <w:sz w:val="22"/>
                      <w:szCs w:val="22"/>
                    </w:rPr>
                    <w:t>「</w:t>
                  </w:r>
                  <w:r w:rsidR="00F15C04" w:rsidRPr="00843A71">
                    <w:rPr>
                      <w:rFonts w:hint="eastAsia"/>
                      <w:b/>
                      <w:sz w:val="22"/>
                      <w:szCs w:val="22"/>
                    </w:rPr>
                    <w:t>宜野湾市</w:t>
                  </w:r>
                  <w:r w:rsidR="0072208F" w:rsidRPr="00843A71">
                    <w:rPr>
                      <w:rFonts w:hint="eastAsia"/>
                      <w:b/>
                      <w:sz w:val="22"/>
                      <w:szCs w:val="22"/>
                    </w:rPr>
                    <w:t>介護保険居宅介護（介護予防）住宅改修費事前承認申請書」</w:t>
                  </w:r>
                  <w:r w:rsidR="0072208F">
                    <w:rPr>
                      <w:rFonts w:asciiTheme="majorEastAsia" w:eastAsiaTheme="majorEastAsia" w:hAnsiTheme="majorEastAsia" w:cs="メイリオ" w:hint="eastAsia"/>
                      <w:sz w:val="22"/>
                      <w:szCs w:val="22"/>
                    </w:rPr>
                    <w:t>及び添付書類を宜野湾市介護長寿課に提出し、事前協議を行う。</w:t>
                  </w:r>
                </w:p>
                <w:p w:rsidR="0072208F" w:rsidRPr="0072208F" w:rsidRDefault="0072208F"/>
              </w:txbxContent>
            </v:textbox>
          </v:shape>
        </w:pict>
      </w:r>
    </w:p>
    <w:p w:rsidR="0072208F" w:rsidRDefault="0072208F" w:rsidP="0072208F">
      <w:pPr>
        <w:pStyle w:val="Default"/>
        <w:ind w:left="810"/>
        <w:rPr>
          <w:rFonts w:asciiTheme="majorEastAsia" w:eastAsiaTheme="majorEastAsia" w:hAnsiTheme="majorEastAsia" w:cs="メイリオ"/>
          <w:sz w:val="22"/>
          <w:szCs w:val="22"/>
        </w:rPr>
      </w:pPr>
    </w:p>
    <w:p w:rsidR="0072208F" w:rsidRDefault="00820EAB" w:rsidP="0072208F">
      <w:pPr>
        <w:pStyle w:val="Default"/>
        <w:ind w:left="810"/>
        <w:rPr>
          <w:rFonts w:asciiTheme="majorEastAsia" w:eastAsiaTheme="majorEastAsia" w:hAnsiTheme="majorEastAsia" w:cs="メイリオ"/>
          <w:sz w:val="22"/>
          <w:szCs w:val="22"/>
        </w:rPr>
      </w:pPr>
      <w:r>
        <w:rPr>
          <w:rFonts w:asciiTheme="majorEastAsia" w:eastAsiaTheme="majorEastAsia" w:hAnsiTheme="majorEastAsia" w:cs="メイリオ"/>
          <w:noProof/>
          <w:sz w:val="22"/>
          <w:szCs w:val="22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7" type="#_x0000_t67" style="position:absolute;left:0;text-align:left;margin-left:204.55pt;margin-top:15.7pt;width:44.35pt;height:29.3pt;z-index:251659264">
            <v:textbox style="layout-flow:vertical-ideographic" inset="5.85pt,.7pt,5.85pt,.7pt"/>
          </v:shape>
        </w:pict>
      </w:r>
      <w:r w:rsidR="00FC40AC">
        <w:rPr>
          <w:noProof/>
        </w:rPr>
        <w:pict>
          <v:shape id="_x0000_s1028" type="#_x0000_t202" style="position:absolute;left:0;text-align:left;margin-left:11.1pt;margin-top:50.8pt;width:471.55pt;height:56.15pt;z-index:251661312;mso-position-horizontal-relative:text;mso-position-vertical-relative:text">
            <v:textbox style="mso-fit-shape-to-text:t" inset="5.85pt,.7pt,5.85pt,.7pt">
              <w:txbxContent>
                <w:p w:rsidR="0072208F" w:rsidRPr="00C4113D" w:rsidRDefault="00E357B0" w:rsidP="00E357B0">
                  <w:pPr>
                    <w:pStyle w:val="Default"/>
                    <w:rPr>
                      <w:rFonts w:asciiTheme="majorEastAsia" w:eastAsiaTheme="majorEastAsia" w:hAnsiTheme="majorEastAsia" w:cs="メイリオ"/>
                      <w:sz w:val="22"/>
                      <w:szCs w:val="22"/>
                    </w:rPr>
                  </w:pPr>
                  <w:r w:rsidRPr="00E357B0">
                    <w:rPr>
                      <w:rFonts w:asciiTheme="majorEastAsia" w:eastAsiaTheme="majorEastAsia" w:hAnsiTheme="majorEastAsia" w:cs="メイリオ" w:hint="eastAsia"/>
                      <w:b/>
                      <w:sz w:val="22"/>
                      <w:szCs w:val="22"/>
                    </w:rPr>
                    <w:t>②</w:t>
                  </w:r>
                  <w:r w:rsidR="0072208F">
                    <w:rPr>
                      <w:rFonts w:asciiTheme="majorEastAsia" w:eastAsiaTheme="majorEastAsia" w:hAnsiTheme="majorEastAsia" w:cs="メイリオ" w:hint="eastAsia"/>
                      <w:sz w:val="22"/>
                      <w:szCs w:val="22"/>
                    </w:rPr>
                    <w:t>宜野湾市介護長寿課は内容を審査し、「</w:t>
                  </w:r>
                  <w:r w:rsidR="00F15C04">
                    <w:rPr>
                      <w:rFonts w:asciiTheme="majorEastAsia" w:eastAsiaTheme="majorEastAsia" w:hAnsiTheme="majorEastAsia" w:cs="メイリオ" w:hint="eastAsia"/>
                      <w:sz w:val="22"/>
                      <w:szCs w:val="22"/>
                    </w:rPr>
                    <w:t>宜野湾市</w:t>
                  </w:r>
                  <w:r w:rsidR="0072208F" w:rsidRPr="008F639D">
                    <w:rPr>
                      <w:rFonts w:hint="eastAsia"/>
                      <w:sz w:val="22"/>
                      <w:szCs w:val="22"/>
                    </w:rPr>
                    <w:t>介護保険</w:t>
                  </w:r>
                  <w:r w:rsidR="0072208F">
                    <w:rPr>
                      <w:rFonts w:hint="eastAsia"/>
                      <w:sz w:val="22"/>
                      <w:szCs w:val="22"/>
                    </w:rPr>
                    <w:t>居宅介護（介護予防）</w:t>
                  </w:r>
                  <w:r w:rsidR="0072208F" w:rsidRPr="008F639D">
                    <w:rPr>
                      <w:rFonts w:hint="eastAsia"/>
                      <w:sz w:val="22"/>
                      <w:szCs w:val="22"/>
                    </w:rPr>
                    <w:t>住宅改修費事前申請承認</w:t>
                  </w:r>
                  <w:r w:rsidR="0072208F">
                    <w:rPr>
                      <w:rFonts w:hint="eastAsia"/>
                      <w:sz w:val="22"/>
                      <w:szCs w:val="22"/>
                    </w:rPr>
                    <w:t>（不承認）決定</w:t>
                  </w:r>
                  <w:r w:rsidR="0072208F" w:rsidRPr="008F639D">
                    <w:rPr>
                      <w:rFonts w:hint="eastAsia"/>
                      <w:sz w:val="22"/>
                      <w:szCs w:val="22"/>
                    </w:rPr>
                    <w:t>通知書（受領委任払い用）</w:t>
                  </w:r>
                  <w:r w:rsidR="0072208F">
                    <w:rPr>
                      <w:rFonts w:hint="eastAsia"/>
                      <w:sz w:val="22"/>
                      <w:szCs w:val="22"/>
                    </w:rPr>
                    <w:t>」により被保険者に通知</w:t>
                  </w:r>
                  <w:r w:rsidR="00843A71">
                    <w:rPr>
                      <w:rFonts w:hint="eastAsia"/>
                      <w:sz w:val="22"/>
                      <w:szCs w:val="22"/>
                    </w:rPr>
                    <w:t>します</w:t>
                  </w:r>
                  <w:r w:rsidR="0072208F">
                    <w:rPr>
                      <w:rFonts w:hint="eastAsia"/>
                      <w:sz w:val="22"/>
                      <w:szCs w:val="22"/>
                    </w:rPr>
                    <w:t>。</w:t>
                  </w:r>
                </w:p>
                <w:p w:rsidR="0072208F" w:rsidRPr="00111CE6" w:rsidRDefault="0072208F" w:rsidP="0072208F">
                  <w:pPr>
                    <w:pStyle w:val="Default"/>
                    <w:rPr>
                      <w:b/>
                      <w:sz w:val="22"/>
                      <w:u w:val="single"/>
                    </w:rPr>
                  </w:pPr>
                  <w:r w:rsidRPr="00C4113D">
                    <w:rPr>
                      <w:rFonts w:hint="eastAsia"/>
                      <w:b/>
                      <w:sz w:val="22"/>
                      <w:szCs w:val="22"/>
                      <w:u w:val="single"/>
                    </w:rPr>
                    <w:t>※改修内容に変更が生じたときは改めて①の手続きを行う必要があ</w:t>
                  </w:r>
                  <w:r>
                    <w:rPr>
                      <w:rFonts w:hint="eastAsia"/>
                      <w:b/>
                      <w:sz w:val="22"/>
                      <w:szCs w:val="22"/>
                      <w:u w:val="single"/>
                    </w:rPr>
                    <w:t>ります</w:t>
                  </w:r>
                  <w:r w:rsidRPr="00C4113D">
                    <w:rPr>
                      <w:rFonts w:hint="eastAsia"/>
                      <w:b/>
                      <w:sz w:val="22"/>
                      <w:szCs w:val="22"/>
                      <w:u w:val="single"/>
                    </w:rPr>
                    <w:t>。</w:t>
                  </w:r>
                </w:p>
              </w:txbxContent>
            </v:textbox>
            <w10:wrap type="square"/>
          </v:shape>
        </w:pict>
      </w:r>
    </w:p>
    <w:p w:rsidR="00E86A5E" w:rsidRDefault="0072208F" w:rsidP="0072208F">
      <w:pPr>
        <w:pStyle w:val="Default"/>
        <w:ind w:left="810"/>
        <w:rPr>
          <w:rFonts w:asciiTheme="majorEastAsia" w:eastAsiaTheme="majorEastAsia" w:hAnsiTheme="majorEastAsia" w:cs="メイリオ"/>
          <w:sz w:val="22"/>
          <w:szCs w:val="22"/>
        </w:rPr>
      </w:pPr>
      <w:r>
        <w:rPr>
          <w:rFonts w:asciiTheme="majorEastAsia" w:eastAsiaTheme="majorEastAsia" w:hAnsiTheme="majorEastAsia" w:cs="メイリオ"/>
          <w:sz w:val="22"/>
          <w:szCs w:val="22"/>
        </w:rPr>
        <w:t xml:space="preserve"> </w:t>
      </w:r>
    </w:p>
    <w:p w:rsidR="00E86A5E" w:rsidRPr="00C4113D" w:rsidRDefault="00820EAB" w:rsidP="00C4113D">
      <w:pPr>
        <w:pStyle w:val="Default"/>
        <w:ind w:left="810"/>
        <w:rPr>
          <w:rFonts w:asciiTheme="majorEastAsia" w:eastAsiaTheme="majorEastAsia" w:hAnsiTheme="majorEastAsia" w:cs="メイリオ"/>
          <w:b/>
          <w:sz w:val="22"/>
          <w:szCs w:val="22"/>
          <w:u w:val="single"/>
        </w:rPr>
      </w:pPr>
      <w:r>
        <w:rPr>
          <w:rFonts w:asciiTheme="majorEastAsia" w:eastAsiaTheme="majorEastAsia" w:hAnsiTheme="majorEastAsia" w:cs="メイリオ"/>
          <w:noProof/>
          <w:sz w:val="22"/>
          <w:szCs w:val="22"/>
        </w:rPr>
        <w:pict>
          <v:shape id="_x0000_s1030" type="#_x0000_t67" style="position:absolute;left:0;text-align:left;margin-left:204.55pt;margin-top:81pt;width:44.35pt;height:31.85pt;z-index:251664384">
            <v:textbox style="layout-flow:vertical-ideographic" inset="5.85pt,.7pt,5.85pt,.7pt"/>
          </v:shape>
        </w:pict>
      </w:r>
    </w:p>
    <w:p w:rsidR="00E86A5E" w:rsidRPr="008F639D" w:rsidRDefault="00E86A5E" w:rsidP="00E86A5E">
      <w:pPr>
        <w:pStyle w:val="Default"/>
        <w:ind w:left="810"/>
        <w:rPr>
          <w:rFonts w:asciiTheme="majorEastAsia" w:eastAsiaTheme="majorEastAsia" w:hAnsiTheme="majorEastAsia" w:cs="メイリオ"/>
          <w:sz w:val="22"/>
          <w:szCs w:val="22"/>
        </w:rPr>
      </w:pPr>
    </w:p>
    <w:p w:rsidR="00E86A5E" w:rsidRDefault="00820EAB" w:rsidP="00E86A5E">
      <w:pPr>
        <w:pStyle w:val="Default"/>
        <w:ind w:left="810"/>
        <w:rPr>
          <w:rFonts w:asciiTheme="majorEastAsia" w:eastAsiaTheme="majorEastAsia" w:hAnsiTheme="majorEastAsia" w:cs="メイリオ"/>
          <w:sz w:val="22"/>
          <w:szCs w:val="22"/>
        </w:rPr>
      </w:pPr>
      <w:r>
        <w:rPr>
          <w:noProof/>
        </w:rPr>
        <w:pict>
          <v:shape id="_x0000_s1029" type="#_x0000_t202" style="position:absolute;left:0;text-align:left;margin-left:181.05pt;margin-top:15.45pt;width:92.4pt;height:20.15pt;z-index:251663360;mso-position-horizontal-relative:text;mso-position-vertical-relative:text">
            <v:textbox style="mso-next-textbox:#_x0000_s1029;mso-fit-shape-to-text:t" inset="5.85pt,.7pt,5.85pt,.7pt">
              <w:txbxContent>
                <w:p w:rsidR="0072208F" w:rsidRPr="00BC6F10" w:rsidRDefault="00E357B0" w:rsidP="00E357B0">
                  <w:pPr>
                    <w:pStyle w:val="Default"/>
                    <w:rPr>
                      <w:sz w:val="22"/>
                    </w:rPr>
                  </w:pPr>
                  <w:r w:rsidRPr="00E357B0">
                    <w:rPr>
                      <w:rFonts w:hint="eastAsia"/>
                      <w:b/>
                      <w:sz w:val="22"/>
                      <w:szCs w:val="22"/>
                    </w:rPr>
                    <w:t>③</w:t>
                  </w:r>
                  <w:r w:rsidR="0072208F">
                    <w:rPr>
                      <w:rFonts w:hint="eastAsia"/>
                      <w:sz w:val="22"/>
                      <w:szCs w:val="22"/>
                    </w:rPr>
                    <w:t>着工～完了</w:t>
                  </w:r>
                </w:p>
              </w:txbxContent>
            </v:textbox>
            <w10:wrap type="square"/>
          </v:shape>
        </w:pict>
      </w:r>
    </w:p>
    <w:p w:rsidR="00E86A5E" w:rsidRPr="00E86A5E" w:rsidRDefault="00E86A5E" w:rsidP="00AC198B">
      <w:pPr>
        <w:wordWrap w:val="0"/>
        <w:overflowPunct w:val="0"/>
        <w:autoSpaceDE w:val="0"/>
        <w:autoSpaceDN w:val="0"/>
        <w:rPr>
          <w:rFonts w:asciiTheme="majorEastAsia" w:eastAsiaTheme="majorEastAsia" w:hAnsiTheme="majorEastAsia"/>
          <w:sz w:val="22"/>
        </w:rPr>
      </w:pPr>
      <w:bookmarkStart w:id="0" w:name="_GoBack"/>
      <w:bookmarkEnd w:id="0"/>
    </w:p>
    <w:p w:rsidR="00DA3BA9" w:rsidRPr="00582913" w:rsidRDefault="00820EAB" w:rsidP="00912EDA">
      <w:pPr>
        <w:pStyle w:val="Default"/>
        <w:rPr>
          <w:rFonts w:asciiTheme="majorEastAsia" w:eastAsiaTheme="majorEastAsia" w:hAnsiTheme="majorEastAsia" w:cs="メイリオ"/>
          <w:sz w:val="22"/>
          <w:szCs w:val="22"/>
        </w:rPr>
      </w:pPr>
      <w:r>
        <w:rPr>
          <w:noProof/>
        </w:rPr>
        <w:pict>
          <v:shape id="_x0000_s1032" type="#_x0000_t67" style="position:absolute;margin-left:204.55pt;margin-top:7.15pt;width:44.35pt;height:28.8pt;z-index:251667456">
            <v:textbox style="layout-flow:vertical-ideographic" inset="5.85pt,.7pt,5.85pt,.7pt"/>
          </v:shape>
        </w:pict>
      </w:r>
      <w:r w:rsidR="008F639D">
        <w:rPr>
          <w:rFonts w:asciiTheme="majorEastAsia" w:eastAsiaTheme="majorEastAsia" w:hAnsiTheme="majorEastAsia" w:cs="メイリオ" w:hint="eastAsia"/>
          <w:sz w:val="22"/>
          <w:szCs w:val="22"/>
        </w:rPr>
        <w:t xml:space="preserve">　　</w:t>
      </w:r>
    </w:p>
    <w:p w:rsidR="00C4113D" w:rsidRDefault="00FC40AC" w:rsidP="00843A71">
      <w:pPr>
        <w:pStyle w:val="Default"/>
        <w:ind w:left="221"/>
        <w:rPr>
          <w:rFonts w:asciiTheme="majorEastAsia" w:eastAsiaTheme="majorEastAsia" w:hAnsiTheme="majorEastAsia" w:cs="ＭＳ 明朝"/>
          <w:b/>
          <w:color w:val="auto"/>
          <w:sz w:val="22"/>
          <w:szCs w:val="22"/>
        </w:rPr>
      </w:pPr>
      <w:r>
        <w:rPr>
          <w:noProof/>
        </w:rPr>
        <w:pict>
          <v:shape id="_x0000_s1031" type="#_x0000_t202" style="position:absolute;left:0;text-align:left;margin-left:11.1pt;margin-top:30.95pt;width:471.55pt;height:20.15pt;z-index:251666432;mso-position-horizontal-relative:text;mso-position-vertical-relative:text">
            <v:textbox style="mso-next-textbox:#_x0000_s1031;mso-fit-shape-to-text:t" inset="5.85pt,.7pt,5.85pt,.7pt">
              <w:txbxContent>
                <w:p w:rsidR="0072208F" w:rsidRPr="0029220E" w:rsidRDefault="00E357B0" w:rsidP="00E357B0">
                  <w:pPr>
                    <w:pStyle w:val="Default"/>
                    <w:rPr>
                      <w:rFonts w:asciiTheme="majorEastAsia" w:eastAsiaTheme="majorEastAsia" w:hAnsiTheme="majorEastAsia" w:cs="メイリオ"/>
                      <w:sz w:val="22"/>
                    </w:rPr>
                  </w:pPr>
                  <w:r w:rsidRPr="00E357B0">
                    <w:rPr>
                      <w:rFonts w:asciiTheme="majorEastAsia" w:eastAsiaTheme="majorEastAsia" w:hAnsiTheme="majorEastAsia" w:cs="メイリオ" w:hint="eastAsia"/>
                      <w:b/>
                      <w:sz w:val="22"/>
                      <w:szCs w:val="22"/>
                    </w:rPr>
                    <w:t>④</w:t>
                  </w:r>
                  <w:r w:rsidR="0072208F">
                    <w:rPr>
                      <w:rFonts w:asciiTheme="majorEastAsia" w:eastAsiaTheme="majorEastAsia" w:hAnsiTheme="majorEastAsia" w:cs="メイリオ" w:hint="eastAsia"/>
                      <w:sz w:val="22"/>
                      <w:szCs w:val="22"/>
                    </w:rPr>
                    <w:t>施行事業者は被保険者から</w:t>
                  </w:r>
                  <w:r w:rsidR="00843A71">
                    <w:rPr>
                      <w:rFonts w:asciiTheme="majorEastAsia" w:eastAsiaTheme="majorEastAsia" w:hAnsiTheme="majorEastAsia" w:cs="メイリオ" w:hint="eastAsia"/>
                      <w:sz w:val="22"/>
                      <w:szCs w:val="22"/>
                    </w:rPr>
                    <w:t>改修費用の自己負担分を受領し領収書を発行します</w:t>
                  </w:r>
                  <w:r w:rsidR="0072208F">
                    <w:rPr>
                      <w:rFonts w:asciiTheme="majorEastAsia" w:eastAsiaTheme="majorEastAsia" w:hAnsiTheme="majorEastAsia" w:cs="メイリオ" w:hint="eastAsia"/>
                      <w:sz w:val="22"/>
                      <w:szCs w:val="22"/>
                    </w:rPr>
                    <w:t>。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_x0000_s1034" type="#_x0000_t202" style="position:absolute;left:0;text-align:left;margin-left:11.1pt;margin-top:97.5pt;width:471.55pt;height:74.15pt;z-index:251670528;mso-position-horizontal-relative:text;mso-position-vertical-relative:text">
            <v:textbox style="mso-next-textbox:#_x0000_s1034;mso-fit-shape-to-text:t" inset="5.85pt,.7pt,5.85pt,.7pt">
              <w:txbxContent>
                <w:p w:rsidR="00843A71" w:rsidRDefault="00E357B0" w:rsidP="0072208F">
                  <w:pPr>
                    <w:pStyle w:val="Default"/>
                    <w:rPr>
                      <w:rFonts w:hint="eastAsia"/>
                      <w:sz w:val="22"/>
                      <w:szCs w:val="22"/>
                    </w:rPr>
                  </w:pPr>
                  <w:r w:rsidRPr="00E357B0">
                    <w:rPr>
                      <w:rFonts w:hint="eastAsia"/>
                      <w:b/>
                      <w:sz w:val="22"/>
                      <w:szCs w:val="22"/>
                    </w:rPr>
                    <w:t>⑤</w:t>
                  </w:r>
                  <w:r w:rsidR="0072208F" w:rsidRPr="00843A71">
                    <w:rPr>
                      <w:rFonts w:hint="eastAsia"/>
                      <w:b/>
                      <w:sz w:val="22"/>
                      <w:szCs w:val="22"/>
                    </w:rPr>
                    <w:t>「</w:t>
                  </w:r>
                  <w:r w:rsidR="00F15C04" w:rsidRPr="00843A71">
                    <w:rPr>
                      <w:rFonts w:hint="eastAsia"/>
                      <w:b/>
                      <w:sz w:val="22"/>
                      <w:szCs w:val="22"/>
                    </w:rPr>
                    <w:t>宜野湾市</w:t>
                  </w:r>
                  <w:r w:rsidR="0072208F" w:rsidRPr="00843A71">
                    <w:rPr>
                      <w:rFonts w:hint="eastAsia"/>
                      <w:b/>
                      <w:sz w:val="22"/>
                      <w:szCs w:val="22"/>
                    </w:rPr>
                    <w:t>介護保険居宅介護（介護予防）住宅改修費支給申請書（受領委任払い用）」</w:t>
                  </w:r>
                  <w:r w:rsidR="0072208F">
                    <w:rPr>
                      <w:rFonts w:hint="eastAsia"/>
                      <w:sz w:val="22"/>
                      <w:szCs w:val="22"/>
                    </w:rPr>
                    <w:t>及び添付書類を宜野湾市介護長寿課に提出。</w:t>
                  </w:r>
                </w:p>
                <w:p w:rsidR="00843A71" w:rsidRDefault="0072208F" w:rsidP="00843A71">
                  <w:pPr>
                    <w:pStyle w:val="Default"/>
                    <w:ind w:firstLineChars="100" w:firstLine="220"/>
                    <w:rPr>
                      <w:rFonts w:asciiTheme="majorEastAsia" w:eastAsiaTheme="majorEastAsia" w:hAnsiTheme="majorEastAsia" w:hint="eastAsia"/>
                      <w:sz w:val="22"/>
                      <w:szCs w:val="22"/>
                    </w:rPr>
                  </w:pPr>
                  <w:r w:rsidRPr="00E86A5E">
                    <w:rPr>
                      <w:rFonts w:asciiTheme="majorEastAsia" w:eastAsiaTheme="majorEastAsia" w:hAnsiTheme="majorEastAsia" w:cs="メイリオ" w:hint="eastAsia"/>
                      <w:sz w:val="22"/>
                      <w:szCs w:val="22"/>
                    </w:rPr>
                    <w:t>宜野湾市介護長寿課は内容を審査し、</w:t>
                  </w:r>
                  <w:r w:rsidRPr="00BD75E6">
                    <w:rPr>
                      <w:rFonts w:asciiTheme="majorEastAsia" w:eastAsiaTheme="majorEastAsia" w:hAnsiTheme="majorEastAsia" w:cs="メイリオ" w:hint="eastAsia"/>
                      <w:b/>
                      <w:sz w:val="22"/>
                      <w:szCs w:val="22"/>
                    </w:rPr>
                    <w:t>「</w:t>
                  </w:r>
                  <w:r w:rsidR="00F15C04">
                    <w:rPr>
                      <w:rFonts w:asciiTheme="majorEastAsia" w:eastAsiaTheme="majorEastAsia" w:hAnsiTheme="majorEastAsia" w:cs="メイリオ" w:hint="eastAsia"/>
                      <w:b/>
                      <w:sz w:val="22"/>
                      <w:szCs w:val="22"/>
                    </w:rPr>
                    <w:t>宜野湾市</w:t>
                  </w:r>
                  <w:r w:rsidRPr="00BD75E6">
                    <w:rPr>
                      <w:rFonts w:asciiTheme="majorEastAsia" w:eastAsiaTheme="majorEastAsia" w:hAnsiTheme="majorEastAsia" w:hint="eastAsia"/>
                      <w:b/>
                      <w:sz w:val="22"/>
                      <w:szCs w:val="22"/>
                    </w:rPr>
                    <w:t>介護保険居宅介護（介護予防）住宅改修費支給（不支給）決定通知書」</w:t>
                  </w:r>
                  <w:r w:rsidRPr="00843A71">
                    <w:rPr>
                      <w:rFonts w:asciiTheme="majorEastAsia" w:eastAsiaTheme="majorEastAsia" w:hAnsiTheme="majorEastAsia" w:hint="eastAsia"/>
                      <w:sz w:val="22"/>
                      <w:szCs w:val="22"/>
                    </w:rPr>
                    <w:t>により被保険者に通知</w:t>
                  </w:r>
                  <w:r w:rsidR="00843A71">
                    <w:rPr>
                      <w:rFonts w:asciiTheme="majorEastAsia" w:eastAsiaTheme="majorEastAsia" w:hAnsiTheme="majorEastAsia" w:hint="eastAsia"/>
                      <w:sz w:val="22"/>
                      <w:szCs w:val="22"/>
                    </w:rPr>
                    <w:t>します</w:t>
                  </w:r>
                  <w:r w:rsidRPr="00843A71">
                    <w:rPr>
                      <w:rFonts w:asciiTheme="majorEastAsia" w:eastAsiaTheme="majorEastAsia" w:hAnsiTheme="majorEastAsia" w:hint="eastAsia"/>
                      <w:sz w:val="22"/>
                      <w:szCs w:val="22"/>
                    </w:rPr>
                    <w:t>。</w:t>
                  </w:r>
                </w:p>
              </w:txbxContent>
            </v:textbox>
            <w10:wrap type="square"/>
          </v:shape>
        </w:pict>
      </w:r>
    </w:p>
    <w:p w:rsidR="00C53348" w:rsidRPr="002E76E4" w:rsidRDefault="00FC40AC" w:rsidP="00843A71">
      <w:pPr>
        <w:ind w:left="221"/>
        <w:rPr>
          <w:rFonts w:asciiTheme="majorEastAsia" w:eastAsiaTheme="majorEastAsia" w:hAnsiTheme="majorEastAsia"/>
          <w:sz w:val="22"/>
        </w:rPr>
      </w:pPr>
      <w:r>
        <w:rPr>
          <w:rFonts w:ascii="ＭＳ ゴシック" w:eastAsia="ＭＳ ゴシック" w:cs="ＭＳ ゴシック"/>
          <w:noProof/>
          <w:sz w:val="24"/>
          <w:szCs w:val="24"/>
        </w:rPr>
        <w:pict>
          <v:shape id="_x0000_s1033" type="#_x0000_t67" style="position:absolute;left:0;text-align:left;margin-left:204.55pt;margin-top:44pt;width:44.35pt;height:27.6pt;z-index:251668480">
            <v:textbox style="layout-flow:vertical-ideographic" inset="5.85pt,.7pt,5.85pt,.7pt"/>
          </v:shape>
        </w:pict>
      </w:r>
      <w:r w:rsidR="007D33A2" w:rsidRPr="007D33A2">
        <w:rPr>
          <w:rFonts w:asciiTheme="majorEastAsia" w:eastAsiaTheme="majorEastAsia" w:hAnsiTheme="majorEastAsia" w:hint="eastAsia"/>
          <w:sz w:val="22"/>
        </w:rPr>
        <w:t xml:space="preserve">　</w:t>
      </w:r>
    </w:p>
    <w:p w:rsidR="00C53348" w:rsidRDefault="00FC40AC" w:rsidP="00C53348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cs="メイリオ"/>
          <w:noProof/>
          <w:sz w:val="22"/>
        </w:rPr>
        <w:pict>
          <v:shape id="_x0000_s1035" type="#_x0000_t67" style="position:absolute;left:0;text-align:left;margin-left:204.55pt;margin-top:110.05pt;width:44.35pt;height:26.85pt;z-index:251671552">
            <v:textbox style="layout-flow:vertical-ideographic" inset="5.85pt,.7pt,5.85pt,.7pt"/>
          </v:shape>
        </w:pict>
      </w:r>
      <w:r>
        <w:rPr>
          <w:rFonts w:ascii="ＭＳ ゴシック" w:eastAsia="ＭＳ ゴシック" w:cs="ＭＳ ゴシック"/>
          <w:noProof/>
          <w:sz w:val="24"/>
          <w:szCs w:val="24"/>
        </w:rPr>
        <w:pict>
          <v:shape id="_x0000_s1036" type="#_x0000_t202" style="position:absolute;left:0;text-align:left;margin-left:49.4pt;margin-top:142.65pt;width:353.3pt;height:20.15pt;z-index:251673600;mso-position-horizontal-relative:text;mso-position-vertical-relative:text">
            <v:textbox style="mso-fit-shape-to-text:t" inset="5.85pt,.7pt,5.85pt,.7pt">
              <w:txbxContent>
                <w:p w:rsidR="00AC198B" w:rsidRPr="00C94B26" w:rsidRDefault="00E357B0" w:rsidP="00E357B0">
                  <w:pPr>
                    <w:pStyle w:val="Default"/>
                    <w:rPr>
                      <w:rFonts w:asciiTheme="majorEastAsia" w:eastAsiaTheme="majorEastAsia" w:hAnsiTheme="majorEastAsia" w:cs="メイリオ"/>
                      <w:sz w:val="22"/>
                    </w:rPr>
                  </w:pPr>
                  <w:r w:rsidRPr="00E357B0">
                    <w:rPr>
                      <w:rFonts w:asciiTheme="majorEastAsia" w:eastAsiaTheme="majorEastAsia" w:hAnsiTheme="majorEastAsia" w:cs="メイリオ" w:hint="eastAsia"/>
                      <w:b/>
                      <w:sz w:val="22"/>
                      <w:szCs w:val="22"/>
                    </w:rPr>
                    <w:t>⑥</w:t>
                  </w:r>
                  <w:r w:rsidR="00AC198B" w:rsidRPr="00E86A5E">
                    <w:rPr>
                      <w:rFonts w:asciiTheme="majorEastAsia" w:eastAsiaTheme="majorEastAsia" w:hAnsiTheme="majorEastAsia" w:cs="メイリオ" w:hint="eastAsia"/>
                      <w:sz w:val="22"/>
                      <w:szCs w:val="22"/>
                    </w:rPr>
                    <w:t>宜野湾市介護長寿課は決定した金額を施工事業者に支払</w:t>
                  </w:r>
                  <w:r w:rsidR="00843A71">
                    <w:rPr>
                      <w:rFonts w:asciiTheme="majorEastAsia" w:eastAsiaTheme="majorEastAsia" w:hAnsiTheme="majorEastAsia" w:cs="メイリオ" w:hint="eastAsia"/>
                      <w:sz w:val="22"/>
                      <w:szCs w:val="22"/>
                    </w:rPr>
                    <w:t>います</w:t>
                  </w:r>
                  <w:r w:rsidR="00AC198B" w:rsidRPr="00E86A5E">
                    <w:rPr>
                      <w:rFonts w:asciiTheme="majorEastAsia" w:eastAsiaTheme="majorEastAsia" w:hAnsiTheme="majorEastAsia" w:cs="メイリオ" w:hint="eastAsia"/>
                      <w:sz w:val="22"/>
                      <w:szCs w:val="22"/>
                    </w:rPr>
                    <w:t>。</w:t>
                  </w:r>
                </w:p>
              </w:txbxContent>
            </v:textbox>
            <w10:wrap type="square"/>
          </v:shape>
        </w:pict>
      </w:r>
    </w:p>
    <w:sectPr w:rsidR="00C53348" w:rsidSect="002E76E4">
      <w:footerReference w:type="default" r:id="rId9"/>
      <w:pgSz w:w="11906" w:h="16838"/>
      <w:pgMar w:top="1134" w:right="1134" w:bottom="1134" w:left="1134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015E" w:rsidRDefault="00E6015E" w:rsidP="00E6015E">
      <w:r>
        <w:separator/>
      </w:r>
    </w:p>
  </w:endnote>
  <w:endnote w:type="continuationSeparator" w:id="0">
    <w:p w:rsidR="00E6015E" w:rsidRDefault="00E6015E" w:rsidP="00E60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altName w:val="Arial Unicode MS"/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  <w:lang w:val="ja-JP"/>
      </w:rPr>
      <w:id w:val="-1110661142"/>
      <w:docPartObj>
        <w:docPartGallery w:val="Page Numbers (Bottom of Page)"/>
        <w:docPartUnique/>
      </w:docPartObj>
    </w:sdtPr>
    <w:sdtEndPr>
      <w:rPr>
        <w:sz w:val="22"/>
      </w:rPr>
    </w:sdtEndPr>
    <w:sdtContent>
      <w:p w:rsidR="002E76E4" w:rsidRPr="002E76E4" w:rsidRDefault="002E76E4">
        <w:pPr>
          <w:pStyle w:val="a6"/>
          <w:jc w:val="center"/>
          <w:rPr>
            <w:rFonts w:asciiTheme="majorHAnsi" w:eastAsiaTheme="majorEastAsia" w:hAnsiTheme="majorHAnsi" w:cstheme="majorBidi"/>
            <w:sz w:val="22"/>
            <w:szCs w:val="28"/>
          </w:rPr>
        </w:pPr>
        <w:r w:rsidRPr="002E76E4">
          <w:rPr>
            <w:rFonts w:asciiTheme="majorHAnsi" w:eastAsiaTheme="majorEastAsia" w:hAnsiTheme="majorHAnsi" w:cstheme="majorBidi" w:hint="eastAsia"/>
            <w:sz w:val="22"/>
            <w:szCs w:val="28"/>
            <w:lang w:val="ja-JP"/>
          </w:rPr>
          <w:t>－</w:t>
        </w:r>
        <w:r w:rsidRPr="002E76E4">
          <w:rPr>
            <w:rFonts w:asciiTheme="majorHAnsi" w:eastAsiaTheme="majorEastAsia" w:hAnsiTheme="majorHAnsi" w:cstheme="majorBidi"/>
            <w:sz w:val="22"/>
            <w:szCs w:val="28"/>
            <w:lang w:val="ja-JP"/>
          </w:rPr>
          <w:t xml:space="preserve"> </w:t>
        </w:r>
        <w:r w:rsidR="00DB46C6" w:rsidRPr="002E76E4">
          <w:rPr>
            <w:sz w:val="22"/>
            <w:szCs w:val="21"/>
          </w:rPr>
          <w:fldChar w:fldCharType="begin"/>
        </w:r>
        <w:r w:rsidRPr="002E76E4">
          <w:rPr>
            <w:sz w:val="22"/>
          </w:rPr>
          <w:instrText>PAGE    \* MERGEFORMAT</w:instrText>
        </w:r>
        <w:r w:rsidR="00DB46C6" w:rsidRPr="002E76E4">
          <w:rPr>
            <w:sz w:val="22"/>
            <w:szCs w:val="21"/>
          </w:rPr>
          <w:fldChar w:fldCharType="separate"/>
        </w:r>
        <w:r w:rsidR="00FC40AC" w:rsidRPr="00FC40AC">
          <w:rPr>
            <w:rFonts w:asciiTheme="majorHAnsi" w:eastAsiaTheme="majorEastAsia" w:hAnsiTheme="majorHAnsi" w:cstheme="majorBidi"/>
            <w:noProof/>
            <w:sz w:val="22"/>
            <w:szCs w:val="28"/>
            <w:lang w:val="ja-JP"/>
          </w:rPr>
          <w:t>1</w:t>
        </w:r>
        <w:r w:rsidR="00DB46C6" w:rsidRPr="002E76E4">
          <w:rPr>
            <w:rFonts w:asciiTheme="majorHAnsi" w:eastAsiaTheme="majorEastAsia" w:hAnsiTheme="majorHAnsi" w:cstheme="majorBidi"/>
            <w:sz w:val="22"/>
            <w:szCs w:val="28"/>
          </w:rPr>
          <w:fldChar w:fldCharType="end"/>
        </w:r>
        <w:r w:rsidRPr="002E76E4">
          <w:rPr>
            <w:rFonts w:asciiTheme="majorHAnsi" w:eastAsiaTheme="majorEastAsia" w:hAnsiTheme="majorHAnsi" w:cstheme="majorBidi"/>
            <w:sz w:val="22"/>
            <w:szCs w:val="28"/>
            <w:lang w:val="ja-JP"/>
          </w:rPr>
          <w:t xml:space="preserve"> </w:t>
        </w:r>
        <w:r w:rsidRPr="002E76E4">
          <w:rPr>
            <w:rFonts w:asciiTheme="majorHAnsi" w:eastAsiaTheme="majorEastAsia" w:hAnsiTheme="majorHAnsi" w:cstheme="majorBidi" w:hint="eastAsia"/>
            <w:sz w:val="22"/>
            <w:szCs w:val="28"/>
            <w:lang w:val="ja-JP"/>
          </w:rPr>
          <w:t>－</w:t>
        </w:r>
      </w:p>
    </w:sdtContent>
  </w:sdt>
  <w:p w:rsidR="002E76E4" w:rsidRDefault="002E76E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015E" w:rsidRDefault="00E6015E" w:rsidP="00E6015E">
      <w:r>
        <w:separator/>
      </w:r>
    </w:p>
  </w:footnote>
  <w:footnote w:type="continuationSeparator" w:id="0">
    <w:p w:rsidR="00E6015E" w:rsidRDefault="00E6015E" w:rsidP="00E601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A284F"/>
    <w:multiLevelType w:val="hybridMultilevel"/>
    <w:tmpl w:val="3B5CBE56"/>
    <w:lvl w:ilvl="0" w:tplc="D94A88B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1565675"/>
    <w:multiLevelType w:val="hybridMultilevel"/>
    <w:tmpl w:val="AA64584A"/>
    <w:lvl w:ilvl="0" w:tplc="543CE4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4332E0D"/>
    <w:multiLevelType w:val="hybridMultilevel"/>
    <w:tmpl w:val="DFA42392"/>
    <w:lvl w:ilvl="0" w:tplc="85D2372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35C163BF"/>
    <w:multiLevelType w:val="hybridMultilevel"/>
    <w:tmpl w:val="5532F0BA"/>
    <w:lvl w:ilvl="0" w:tplc="CE66C738">
      <w:start w:val="1"/>
      <w:numFmt w:val="decimalFullWidth"/>
      <w:lvlText w:val="%1．"/>
      <w:lvlJc w:val="left"/>
      <w:pPr>
        <w:ind w:left="701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4">
    <w:nsid w:val="37DE09ED"/>
    <w:multiLevelType w:val="hybridMultilevel"/>
    <w:tmpl w:val="704691D2"/>
    <w:lvl w:ilvl="0" w:tplc="A66265D8">
      <w:start w:val="1"/>
      <w:numFmt w:val="decimalFullWidth"/>
      <w:lvlText w:val="%1．"/>
      <w:lvlJc w:val="left"/>
      <w:pPr>
        <w:ind w:left="922" w:hanging="48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2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2" w:hanging="420"/>
      </w:pPr>
    </w:lvl>
    <w:lvl w:ilvl="3" w:tplc="0409000F" w:tentative="1">
      <w:start w:val="1"/>
      <w:numFmt w:val="decimal"/>
      <w:lvlText w:val="%4."/>
      <w:lvlJc w:val="left"/>
      <w:pPr>
        <w:ind w:left="2122" w:hanging="420"/>
      </w:pPr>
    </w:lvl>
    <w:lvl w:ilvl="4" w:tplc="04090017" w:tentative="1">
      <w:start w:val="1"/>
      <w:numFmt w:val="aiueoFullWidth"/>
      <w:lvlText w:val="(%5)"/>
      <w:lvlJc w:val="left"/>
      <w:pPr>
        <w:ind w:left="25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2" w:hanging="420"/>
      </w:pPr>
    </w:lvl>
    <w:lvl w:ilvl="6" w:tplc="0409000F" w:tentative="1">
      <w:start w:val="1"/>
      <w:numFmt w:val="decimal"/>
      <w:lvlText w:val="%7."/>
      <w:lvlJc w:val="left"/>
      <w:pPr>
        <w:ind w:left="3382" w:hanging="420"/>
      </w:pPr>
    </w:lvl>
    <w:lvl w:ilvl="7" w:tplc="04090017" w:tentative="1">
      <w:start w:val="1"/>
      <w:numFmt w:val="aiueoFullWidth"/>
      <w:lvlText w:val="(%8)"/>
      <w:lvlJc w:val="left"/>
      <w:pPr>
        <w:ind w:left="38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2" w:hanging="420"/>
      </w:pPr>
    </w:lvl>
  </w:abstractNum>
  <w:abstractNum w:abstractNumId="5">
    <w:nsid w:val="37E57A66"/>
    <w:multiLevelType w:val="hybridMultilevel"/>
    <w:tmpl w:val="29E2161C"/>
    <w:lvl w:ilvl="0" w:tplc="38B843AA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6">
    <w:nsid w:val="3F683824"/>
    <w:multiLevelType w:val="hybridMultilevel"/>
    <w:tmpl w:val="EE5845D6"/>
    <w:lvl w:ilvl="0" w:tplc="23D649EA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42016F16"/>
    <w:multiLevelType w:val="hybridMultilevel"/>
    <w:tmpl w:val="6BBEAF8E"/>
    <w:lvl w:ilvl="0" w:tplc="57A4C802">
      <w:start w:val="1"/>
      <w:numFmt w:val="decimalFullWidth"/>
      <w:lvlText w:val="%1．"/>
      <w:lvlJc w:val="left"/>
      <w:pPr>
        <w:ind w:left="930" w:hanging="495"/>
      </w:pPr>
      <w:rPr>
        <w:rFonts w:hint="default"/>
        <w:b/>
      </w:rPr>
    </w:lvl>
    <w:lvl w:ilvl="1" w:tplc="1FA44632">
      <w:start w:val="1"/>
      <w:numFmt w:val="decimalEnclosedCircle"/>
      <w:lvlText w:val="%2"/>
      <w:lvlJc w:val="left"/>
      <w:pPr>
        <w:ind w:left="1215" w:hanging="360"/>
      </w:pPr>
      <w:rPr>
        <w:rFonts w:hint="default"/>
      </w:rPr>
    </w:lvl>
    <w:lvl w:ilvl="2" w:tplc="C3F8B77A">
      <w:start w:val="1"/>
      <w:numFmt w:val="decimalEnclosedCircle"/>
      <w:lvlText w:val="%3"/>
      <w:lvlJc w:val="left"/>
      <w:pPr>
        <w:ind w:left="1635" w:hanging="360"/>
      </w:pPr>
      <w:rPr>
        <w:rFonts w:hint="default"/>
      </w:rPr>
    </w:lvl>
    <w:lvl w:ilvl="3" w:tplc="EE328E88">
      <w:start w:val="1"/>
      <w:numFmt w:val="decimalEnclosedCircle"/>
      <w:lvlText w:val="%4"/>
      <w:lvlJc w:val="left"/>
      <w:pPr>
        <w:ind w:left="2055" w:hanging="360"/>
      </w:pPr>
      <w:rPr>
        <w:rFonts w:hint="default"/>
      </w:rPr>
    </w:lvl>
    <w:lvl w:ilvl="4" w:tplc="918C0D54">
      <w:start w:val="1"/>
      <w:numFmt w:val="decimalEnclosedCircle"/>
      <w:lvlText w:val="%5"/>
      <w:lvlJc w:val="left"/>
      <w:pPr>
        <w:ind w:left="2475" w:hanging="36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8">
    <w:nsid w:val="48995CCA"/>
    <w:multiLevelType w:val="hybridMultilevel"/>
    <w:tmpl w:val="3B080210"/>
    <w:lvl w:ilvl="0" w:tplc="3EA6E95E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4BA07E6A"/>
    <w:multiLevelType w:val="hybridMultilevel"/>
    <w:tmpl w:val="F462D942"/>
    <w:lvl w:ilvl="0" w:tplc="9FCA7E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5F4231AA"/>
    <w:multiLevelType w:val="hybridMultilevel"/>
    <w:tmpl w:val="678843D0"/>
    <w:lvl w:ilvl="0" w:tplc="A7CA67E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FC086844">
      <w:start w:val="3"/>
      <w:numFmt w:val="decimalFullWidth"/>
      <w:lvlText w:val="%2．"/>
      <w:lvlJc w:val="left"/>
      <w:pPr>
        <w:ind w:left="126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1">
    <w:nsid w:val="669E0A68"/>
    <w:multiLevelType w:val="hybridMultilevel"/>
    <w:tmpl w:val="26FE2960"/>
    <w:lvl w:ilvl="0" w:tplc="25128E8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BBB8347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67323D06"/>
    <w:multiLevelType w:val="hybridMultilevel"/>
    <w:tmpl w:val="DBE80DF4"/>
    <w:lvl w:ilvl="0" w:tplc="E8521A06">
      <w:start w:val="1"/>
      <w:numFmt w:val="decimalEnclosedCircle"/>
      <w:lvlText w:val="%1"/>
      <w:lvlJc w:val="left"/>
      <w:pPr>
        <w:ind w:left="360" w:hanging="360"/>
      </w:pPr>
      <w:rPr>
        <w:rFonts w:ascii="Wingdings" w:cs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686F2965"/>
    <w:multiLevelType w:val="hybridMultilevel"/>
    <w:tmpl w:val="F92A8D72"/>
    <w:lvl w:ilvl="0" w:tplc="5A68B41A">
      <w:start w:val="1"/>
      <w:numFmt w:val="decimalEnclosedCircle"/>
      <w:lvlText w:val="%1．"/>
      <w:lvlJc w:val="left"/>
      <w:pPr>
        <w:ind w:left="70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4">
    <w:nsid w:val="708447F2"/>
    <w:multiLevelType w:val="hybridMultilevel"/>
    <w:tmpl w:val="DC08C6DA"/>
    <w:lvl w:ilvl="0" w:tplc="AE2660C4">
      <w:start w:val="1"/>
      <w:numFmt w:val="decimal"/>
      <w:lvlText w:val="(%1)"/>
      <w:lvlJc w:val="left"/>
      <w:pPr>
        <w:ind w:left="596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15">
    <w:nsid w:val="7A61341A"/>
    <w:multiLevelType w:val="hybridMultilevel"/>
    <w:tmpl w:val="F798307E"/>
    <w:lvl w:ilvl="0" w:tplc="BEC084F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7BE1472F"/>
    <w:multiLevelType w:val="hybridMultilevel"/>
    <w:tmpl w:val="77DEF880"/>
    <w:lvl w:ilvl="0" w:tplc="B1CA16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2"/>
  </w:num>
  <w:num w:numId="3">
    <w:abstractNumId w:val="11"/>
  </w:num>
  <w:num w:numId="4">
    <w:abstractNumId w:val="1"/>
  </w:num>
  <w:num w:numId="5">
    <w:abstractNumId w:val="12"/>
  </w:num>
  <w:num w:numId="6">
    <w:abstractNumId w:val="8"/>
  </w:num>
  <w:num w:numId="7">
    <w:abstractNumId w:val="6"/>
  </w:num>
  <w:num w:numId="8">
    <w:abstractNumId w:val="16"/>
  </w:num>
  <w:num w:numId="9">
    <w:abstractNumId w:val="0"/>
  </w:num>
  <w:num w:numId="10">
    <w:abstractNumId w:val="10"/>
  </w:num>
  <w:num w:numId="11">
    <w:abstractNumId w:val="13"/>
  </w:num>
  <w:num w:numId="12">
    <w:abstractNumId w:val="5"/>
  </w:num>
  <w:num w:numId="13">
    <w:abstractNumId w:val="3"/>
  </w:num>
  <w:num w:numId="14">
    <w:abstractNumId w:val="7"/>
  </w:num>
  <w:num w:numId="15">
    <w:abstractNumId w:val="4"/>
  </w:num>
  <w:num w:numId="16">
    <w:abstractNumId w:val="15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D4E2C"/>
    <w:rsid w:val="00003C6A"/>
    <w:rsid w:val="000347AE"/>
    <w:rsid w:val="00094B74"/>
    <w:rsid w:val="000B0DD5"/>
    <w:rsid w:val="000B51EA"/>
    <w:rsid w:val="000D7447"/>
    <w:rsid w:val="00196FB2"/>
    <w:rsid w:val="00201165"/>
    <w:rsid w:val="002A17D6"/>
    <w:rsid w:val="002C24F7"/>
    <w:rsid w:val="002E76E4"/>
    <w:rsid w:val="00374F4A"/>
    <w:rsid w:val="003D7E24"/>
    <w:rsid w:val="00421027"/>
    <w:rsid w:val="00421960"/>
    <w:rsid w:val="00425A46"/>
    <w:rsid w:val="0046760A"/>
    <w:rsid w:val="004C7528"/>
    <w:rsid w:val="004C7FC5"/>
    <w:rsid w:val="0053183A"/>
    <w:rsid w:val="00582913"/>
    <w:rsid w:val="00630906"/>
    <w:rsid w:val="00640E7B"/>
    <w:rsid w:val="00694DD5"/>
    <w:rsid w:val="006B250F"/>
    <w:rsid w:val="006B52B1"/>
    <w:rsid w:val="00710494"/>
    <w:rsid w:val="0072208F"/>
    <w:rsid w:val="0079054D"/>
    <w:rsid w:val="007B3A97"/>
    <w:rsid w:val="007D33A2"/>
    <w:rsid w:val="007F139A"/>
    <w:rsid w:val="0080118D"/>
    <w:rsid w:val="00820EAB"/>
    <w:rsid w:val="00843A71"/>
    <w:rsid w:val="00846212"/>
    <w:rsid w:val="0088507A"/>
    <w:rsid w:val="008A56D5"/>
    <w:rsid w:val="008D16D9"/>
    <w:rsid w:val="008E3E58"/>
    <w:rsid w:val="008F639D"/>
    <w:rsid w:val="0091139D"/>
    <w:rsid w:val="00912EDA"/>
    <w:rsid w:val="00951FB8"/>
    <w:rsid w:val="00983010"/>
    <w:rsid w:val="00A24359"/>
    <w:rsid w:val="00A432DB"/>
    <w:rsid w:val="00AC198B"/>
    <w:rsid w:val="00AF7085"/>
    <w:rsid w:val="00B52BB1"/>
    <w:rsid w:val="00B63F64"/>
    <w:rsid w:val="00BD5346"/>
    <w:rsid w:val="00BD75E6"/>
    <w:rsid w:val="00BF1BF0"/>
    <w:rsid w:val="00C4113D"/>
    <w:rsid w:val="00C53348"/>
    <w:rsid w:val="00C71764"/>
    <w:rsid w:val="00CA0CED"/>
    <w:rsid w:val="00CD4E2C"/>
    <w:rsid w:val="00D15A4A"/>
    <w:rsid w:val="00DA1439"/>
    <w:rsid w:val="00DA183B"/>
    <w:rsid w:val="00DA3BA9"/>
    <w:rsid w:val="00DB46C6"/>
    <w:rsid w:val="00DB597B"/>
    <w:rsid w:val="00E357B0"/>
    <w:rsid w:val="00E50E40"/>
    <w:rsid w:val="00E6015E"/>
    <w:rsid w:val="00E72BEA"/>
    <w:rsid w:val="00E86A5E"/>
    <w:rsid w:val="00EC22B7"/>
    <w:rsid w:val="00F15C04"/>
    <w:rsid w:val="00F65521"/>
    <w:rsid w:val="00F844C7"/>
    <w:rsid w:val="00F93B61"/>
    <w:rsid w:val="00F96760"/>
    <w:rsid w:val="00FB1FDD"/>
    <w:rsid w:val="00FC40AC"/>
    <w:rsid w:val="00FD3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1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4E2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6015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6015E"/>
  </w:style>
  <w:style w:type="paragraph" w:styleId="a6">
    <w:name w:val="footer"/>
    <w:basedOn w:val="a"/>
    <w:link w:val="a7"/>
    <w:uiPriority w:val="99"/>
    <w:unhideWhenUsed/>
    <w:rsid w:val="00E601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6015E"/>
  </w:style>
  <w:style w:type="paragraph" w:customStyle="1" w:styleId="Default">
    <w:name w:val="Default"/>
    <w:rsid w:val="00E6015E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table" w:styleId="a8">
    <w:name w:val="Table Grid"/>
    <w:basedOn w:val="a1"/>
    <w:uiPriority w:val="59"/>
    <w:rsid w:val="00003C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endnotes" Target="endnotes.xml" />
  <Relationship Id="rId3" Type="http://schemas.openxmlformats.org/officeDocument/2006/relationships/styles" Target="styles.xml" />
  <Relationship Id="rId7" Type="http://schemas.openxmlformats.org/officeDocument/2006/relationships/footnotes" Target="foot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webSettings" Target="webSettings.xml" />
  <Relationship Id="rId11" Type="http://schemas.openxmlformats.org/officeDocument/2006/relationships/theme" Target="theme/theme1.xml" />
  <Relationship Id="rId5" Type="http://schemas.openxmlformats.org/officeDocument/2006/relationships/settings" Target="settings.xml" />
  <Relationship Id="rId10" Type="http://schemas.openxmlformats.org/officeDocument/2006/relationships/fontTable" Target="fontTable.xml" />
  <Relationship Id="rId4" Type="http://schemas.microsoft.com/office/2007/relationships/stylesWithEffects" Target="stylesWithEffects.xml" />
  <Relationship Id="rId9" Type="http://schemas.openxmlformats.org/officeDocument/2006/relationships/footer" Target="footer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F6BF1-7485-4399-9A71-92258F219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732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隼彩</dc:creator>
  <cp:lastModifiedBy>宜野湾市</cp:lastModifiedBy>
  <cp:revision>35</cp:revision>
  <dcterms:created xsi:type="dcterms:W3CDTF">2015-01-07T14:41:00Z</dcterms:created>
  <dcterms:modified xsi:type="dcterms:W3CDTF">2015-03-20T07:49:00Z</dcterms:modified>
</cp:coreProperties>
</file>